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83D" w:rsidRDefault="0091183D" w:rsidP="00637312">
      <w:pPr>
        <w:jc w:val="center"/>
        <w:rPr>
          <w:sz w:val="28"/>
          <w:szCs w:val="28"/>
        </w:rPr>
      </w:pPr>
      <w:r>
        <w:rPr>
          <w:sz w:val="28"/>
          <w:szCs w:val="28"/>
        </w:rPr>
        <w:t>Министерство образования и науки Самарской области</w:t>
      </w:r>
    </w:p>
    <w:p w:rsidR="0091183D" w:rsidRDefault="0091183D" w:rsidP="0091183D">
      <w:pPr>
        <w:pStyle w:val="a6"/>
        <w:jc w:val="center"/>
        <w:rPr>
          <w:rFonts w:ascii="Times New Roman" w:hAnsi="Times New Roman"/>
          <w:sz w:val="28"/>
          <w:szCs w:val="28"/>
        </w:rPr>
      </w:pPr>
      <w:r>
        <w:rPr>
          <w:rFonts w:ascii="Times New Roman" w:hAnsi="Times New Roman"/>
          <w:sz w:val="28"/>
          <w:szCs w:val="28"/>
        </w:rPr>
        <w:t>Государственное автономное образовательное учреждение</w:t>
      </w:r>
    </w:p>
    <w:p w:rsidR="0091183D" w:rsidRDefault="0091183D" w:rsidP="0091183D">
      <w:pPr>
        <w:pStyle w:val="a6"/>
        <w:jc w:val="center"/>
        <w:rPr>
          <w:rFonts w:ascii="Times New Roman" w:hAnsi="Times New Roman"/>
          <w:sz w:val="28"/>
          <w:szCs w:val="28"/>
        </w:rPr>
      </w:pPr>
      <w:r>
        <w:rPr>
          <w:rFonts w:ascii="Times New Roman" w:hAnsi="Times New Roman"/>
          <w:sz w:val="28"/>
          <w:szCs w:val="28"/>
        </w:rPr>
        <w:t>Самарской области</w:t>
      </w:r>
    </w:p>
    <w:p w:rsidR="0091183D" w:rsidRDefault="0091183D" w:rsidP="0091183D">
      <w:pPr>
        <w:pStyle w:val="a6"/>
        <w:jc w:val="center"/>
        <w:rPr>
          <w:rFonts w:ascii="Times New Roman" w:hAnsi="Times New Roman"/>
          <w:sz w:val="28"/>
          <w:szCs w:val="28"/>
        </w:rPr>
      </w:pPr>
      <w:r>
        <w:rPr>
          <w:rFonts w:ascii="Times New Roman" w:hAnsi="Times New Roman"/>
          <w:sz w:val="28"/>
          <w:szCs w:val="28"/>
        </w:rPr>
        <w:t>Тольяттинский индустриально-педагогический колледж</w:t>
      </w:r>
    </w:p>
    <w:p w:rsidR="0091183D" w:rsidRDefault="0091183D" w:rsidP="0091183D">
      <w:pPr>
        <w:pStyle w:val="a6"/>
        <w:jc w:val="center"/>
        <w:rPr>
          <w:rFonts w:ascii="Times New Roman" w:hAnsi="Times New Roman"/>
          <w:sz w:val="28"/>
          <w:szCs w:val="28"/>
        </w:rPr>
      </w:pPr>
      <w:r>
        <w:rPr>
          <w:rFonts w:ascii="Times New Roman" w:hAnsi="Times New Roman"/>
          <w:sz w:val="28"/>
          <w:szCs w:val="28"/>
        </w:rPr>
        <w:t>(ГАПОУ СО «ТИПК»)</w:t>
      </w:r>
    </w:p>
    <w:p w:rsidR="0091183D" w:rsidRDefault="0091183D" w:rsidP="0091183D">
      <w:pPr>
        <w:spacing w:line="360" w:lineRule="auto"/>
        <w:jc w:val="center"/>
        <w:rPr>
          <w:b/>
          <w:sz w:val="28"/>
          <w:szCs w:val="28"/>
        </w:rPr>
      </w:pPr>
    </w:p>
    <w:p w:rsidR="001C336E" w:rsidRDefault="001C336E" w:rsidP="0091183D">
      <w:pPr>
        <w:spacing w:line="360" w:lineRule="auto"/>
        <w:ind w:firstLine="4253"/>
        <w:rPr>
          <w:sz w:val="28"/>
          <w:szCs w:val="28"/>
        </w:rPr>
      </w:pPr>
    </w:p>
    <w:p w:rsidR="001C336E" w:rsidRDefault="001C336E" w:rsidP="0091183D">
      <w:pPr>
        <w:spacing w:line="360" w:lineRule="auto"/>
        <w:ind w:firstLine="4253"/>
        <w:rPr>
          <w:sz w:val="28"/>
          <w:szCs w:val="28"/>
        </w:rPr>
      </w:pPr>
    </w:p>
    <w:p w:rsidR="001C336E" w:rsidRDefault="001C336E" w:rsidP="0091183D">
      <w:pPr>
        <w:spacing w:line="360" w:lineRule="auto"/>
        <w:ind w:firstLine="4253"/>
        <w:rPr>
          <w:sz w:val="28"/>
          <w:szCs w:val="28"/>
        </w:rPr>
      </w:pPr>
    </w:p>
    <w:p w:rsidR="001C336E" w:rsidRDefault="001C336E" w:rsidP="0091183D">
      <w:pPr>
        <w:spacing w:line="360" w:lineRule="auto"/>
        <w:ind w:firstLine="4253"/>
        <w:rPr>
          <w:sz w:val="28"/>
          <w:szCs w:val="28"/>
        </w:rPr>
      </w:pPr>
    </w:p>
    <w:p w:rsidR="001C336E" w:rsidRDefault="001C336E" w:rsidP="0091183D">
      <w:pPr>
        <w:spacing w:line="360" w:lineRule="auto"/>
        <w:ind w:firstLine="4253"/>
        <w:rPr>
          <w:sz w:val="28"/>
          <w:szCs w:val="28"/>
        </w:rPr>
      </w:pPr>
    </w:p>
    <w:p w:rsidR="001C336E" w:rsidRDefault="001C336E" w:rsidP="0091183D">
      <w:pPr>
        <w:spacing w:line="360" w:lineRule="auto"/>
        <w:ind w:firstLine="4253"/>
        <w:rPr>
          <w:sz w:val="28"/>
          <w:szCs w:val="28"/>
        </w:rPr>
      </w:pPr>
    </w:p>
    <w:p w:rsidR="0091183D" w:rsidRDefault="0091183D" w:rsidP="0091183D">
      <w:pPr>
        <w:spacing w:line="360" w:lineRule="auto"/>
        <w:ind w:firstLine="4253"/>
        <w:rPr>
          <w:sz w:val="28"/>
          <w:szCs w:val="28"/>
        </w:rPr>
      </w:pPr>
      <w:r>
        <w:rPr>
          <w:sz w:val="28"/>
          <w:szCs w:val="28"/>
        </w:rPr>
        <w:t xml:space="preserve">   </w:t>
      </w:r>
    </w:p>
    <w:p w:rsidR="0091183D" w:rsidRDefault="0091183D" w:rsidP="0091183D">
      <w:pPr>
        <w:spacing w:line="360" w:lineRule="auto"/>
        <w:jc w:val="center"/>
        <w:rPr>
          <w:sz w:val="28"/>
          <w:szCs w:val="28"/>
        </w:rPr>
      </w:pPr>
    </w:p>
    <w:p w:rsidR="0091183D" w:rsidRDefault="0091183D" w:rsidP="0091183D">
      <w:pPr>
        <w:spacing w:line="360" w:lineRule="auto"/>
        <w:jc w:val="center"/>
        <w:rPr>
          <w:sz w:val="28"/>
          <w:szCs w:val="28"/>
        </w:rPr>
      </w:pPr>
    </w:p>
    <w:p w:rsidR="0091183D" w:rsidRDefault="0091183D" w:rsidP="0091183D">
      <w:pPr>
        <w:spacing w:line="360" w:lineRule="auto"/>
        <w:jc w:val="center"/>
        <w:rPr>
          <w:sz w:val="28"/>
          <w:szCs w:val="28"/>
        </w:rPr>
      </w:pPr>
    </w:p>
    <w:p w:rsidR="0091183D" w:rsidRDefault="0091183D" w:rsidP="0091183D">
      <w:pPr>
        <w:spacing w:line="360" w:lineRule="auto"/>
        <w:jc w:val="center"/>
        <w:rPr>
          <w:sz w:val="28"/>
          <w:szCs w:val="28"/>
        </w:rPr>
      </w:pPr>
    </w:p>
    <w:p w:rsidR="0091183D" w:rsidRDefault="001C336E" w:rsidP="0091183D">
      <w:pPr>
        <w:spacing w:line="360" w:lineRule="auto"/>
        <w:jc w:val="center"/>
        <w:rPr>
          <w:sz w:val="28"/>
          <w:szCs w:val="28"/>
        </w:rPr>
      </w:pPr>
      <w:bookmarkStart w:id="0" w:name="_Toc107280016"/>
      <w:bookmarkStart w:id="1" w:name="_Toc106594380"/>
      <w:bookmarkStart w:id="2" w:name="_Toc105927075"/>
      <w:r>
        <w:rPr>
          <w:rFonts w:ascii="Times New Roman CYR" w:hAnsi="Times New Roman CYR" w:cs="Times New Roman CYR"/>
          <w:color w:val="000000"/>
          <w:sz w:val="28"/>
          <w:szCs w:val="28"/>
        </w:rPr>
        <w:t>Разработка ядра</w:t>
      </w:r>
      <w:r w:rsidR="00437D9C">
        <w:rPr>
          <w:sz w:val="28"/>
          <w:szCs w:val="28"/>
        </w:rPr>
        <w:t xml:space="preserve"> обучающего компьютерного эмулятора по оказанию медицинской помощи</w:t>
      </w:r>
    </w:p>
    <w:p w:rsidR="0091183D" w:rsidRDefault="0091183D" w:rsidP="0091183D">
      <w:pPr>
        <w:spacing w:line="360" w:lineRule="auto"/>
        <w:jc w:val="center"/>
        <w:rPr>
          <w:sz w:val="28"/>
          <w:szCs w:val="28"/>
        </w:rPr>
      </w:pPr>
      <w:r>
        <w:rPr>
          <w:sz w:val="28"/>
          <w:szCs w:val="28"/>
        </w:rPr>
        <w:t>Техническое задание</w:t>
      </w:r>
      <w:bookmarkEnd w:id="0"/>
      <w:bookmarkEnd w:id="1"/>
      <w:bookmarkEnd w:id="2"/>
    </w:p>
    <w:p w:rsidR="0091183D" w:rsidRDefault="0091183D" w:rsidP="0091183D">
      <w:pPr>
        <w:spacing w:line="360" w:lineRule="auto"/>
        <w:jc w:val="center"/>
        <w:rPr>
          <w:sz w:val="28"/>
          <w:szCs w:val="28"/>
        </w:rPr>
      </w:pPr>
      <w:r>
        <w:rPr>
          <w:sz w:val="28"/>
          <w:szCs w:val="28"/>
        </w:rPr>
        <w:t>Число листов: 7</w:t>
      </w:r>
    </w:p>
    <w:p w:rsidR="0091183D" w:rsidRDefault="0091183D" w:rsidP="0091183D">
      <w:pPr>
        <w:spacing w:line="360" w:lineRule="auto"/>
        <w:jc w:val="center"/>
        <w:rPr>
          <w:sz w:val="28"/>
          <w:szCs w:val="28"/>
        </w:rPr>
      </w:pPr>
    </w:p>
    <w:p w:rsidR="0091183D" w:rsidRDefault="0091183D" w:rsidP="0091183D">
      <w:pPr>
        <w:spacing w:line="360" w:lineRule="auto"/>
        <w:jc w:val="right"/>
        <w:rPr>
          <w:sz w:val="28"/>
          <w:szCs w:val="28"/>
        </w:rPr>
      </w:pPr>
    </w:p>
    <w:p w:rsidR="0091183D" w:rsidRDefault="0091183D" w:rsidP="0091183D">
      <w:pPr>
        <w:spacing w:line="360" w:lineRule="auto"/>
        <w:ind w:firstLine="6120"/>
        <w:rPr>
          <w:sz w:val="28"/>
          <w:szCs w:val="28"/>
        </w:rPr>
      </w:pPr>
      <w:r>
        <w:rPr>
          <w:sz w:val="28"/>
          <w:szCs w:val="28"/>
        </w:rPr>
        <w:t xml:space="preserve">Разработал:                                                                           </w:t>
      </w:r>
    </w:p>
    <w:p w:rsidR="0091183D" w:rsidRDefault="0091183D" w:rsidP="0091183D">
      <w:pPr>
        <w:spacing w:line="360" w:lineRule="auto"/>
        <w:ind w:firstLine="6120"/>
        <w:rPr>
          <w:sz w:val="28"/>
          <w:szCs w:val="28"/>
        </w:rPr>
      </w:pPr>
      <w:r>
        <w:rPr>
          <w:sz w:val="28"/>
          <w:szCs w:val="28"/>
        </w:rPr>
        <w:t>Студент группы Р-411</w:t>
      </w:r>
    </w:p>
    <w:p w:rsidR="0091183D" w:rsidRDefault="0091183D" w:rsidP="0091183D">
      <w:pPr>
        <w:spacing w:line="360" w:lineRule="auto"/>
        <w:ind w:firstLine="6120"/>
        <w:rPr>
          <w:sz w:val="28"/>
          <w:szCs w:val="28"/>
        </w:rPr>
      </w:pPr>
      <w:proofErr w:type="spellStart"/>
      <w:r>
        <w:rPr>
          <w:sz w:val="28"/>
          <w:szCs w:val="28"/>
        </w:rPr>
        <w:t>___________</w:t>
      </w:r>
      <w:r w:rsidR="001C336E">
        <w:rPr>
          <w:sz w:val="28"/>
          <w:szCs w:val="28"/>
        </w:rPr>
        <w:t>Андреев</w:t>
      </w:r>
      <w:proofErr w:type="spellEnd"/>
      <w:r w:rsidR="001C336E">
        <w:rPr>
          <w:sz w:val="28"/>
          <w:szCs w:val="28"/>
        </w:rPr>
        <w:t xml:space="preserve"> С.А.</w:t>
      </w:r>
      <w:r>
        <w:rPr>
          <w:sz w:val="28"/>
          <w:szCs w:val="28"/>
        </w:rPr>
        <w:t xml:space="preserve"> </w:t>
      </w:r>
    </w:p>
    <w:p w:rsidR="0091183D" w:rsidRDefault="0091183D" w:rsidP="0091183D">
      <w:pPr>
        <w:spacing w:line="360" w:lineRule="auto"/>
        <w:ind w:firstLine="6120"/>
        <w:rPr>
          <w:sz w:val="28"/>
          <w:szCs w:val="28"/>
        </w:rPr>
      </w:pPr>
      <w:r>
        <w:rPr>
          <w:sz w:val="28"/>
          <w:szCs w:val="28"/>
        </w:rPr>
        <w:t>«</w:t>
      </w:r>
      <w:r>
        <w:rPr>
          <w:sz w:val="28"/>
          <w:szCs w:val="28"/>
          <w:u w:val="single"/>
        </w:rPr>
        <w:t>17</w:t>
      </w:r>
      <w:r>
        <w:rPr>
          <w:sz w:val="28"/>
          <w:szCs w:val="28"/>
        </w:rPr>
        <w:t>»____</w:t>
      </w:r>
      <w:r>
        <w:rPr>
          <w:sz w:val="28"/>
          <w:szCs w:val="28"/>
          <w:u w:val="single"/>
        </w:rPr>
        <w:t>05</w:t>
      </w:r>
      <w:r>
        <w:rPr>
          <w:sz w:val="28"/>
          <w:szCs w:val="28"/>
        </w:rPr>
        <w:t>_____2018г.</w:t>
      </w:r>
    </w:p>
    <w:p w:rsidR="0091183D" w:rsidRDefault="0091183D" w:rsidP="0091183D">
      <w:pPr>
        <w:spacing w:line="360" w:lineRule="auto"/>
        <w:rPr>
          <w:sz w:val="28"/>
          <w:szCs w:val="28"/>
        </w:rPr>
      </w:pPr>
    </w:p>
    <w:p w:rsidR="0091183D" w:rsidRDefault="004354F1" w:rsidP="0091183D">
      <w:pPr>
        <w:spacing w:line="360" w:lineRule="auto"/>
        <w:rPr>
          <w:sz w:val="28"/>
          <w:szCs w:val="28"/>
        </w:rPr>
      </w:pPr>
      <w:r w:rsidRPr="004354F1">
        <w:rPr>
          <w:noProof/>
          <w:sz w:val="24"/>
          <w:szCs w:val="24"/>
        </w:rPr>
        <w:pict>
          <v:rect id="Прямоугольник 6" o:spid="_x0000_s1026" style="position:absolute;margin-left:91.2pt;margin-top:7.2pt;width:115.8pt;height:26.0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JMmogIAAAwFAAAOAAAAZHJzL2Uyb0RvYy54bWysVM2O0zAQviPxDpbv3SRtmjZR09X+UIS0&#10;wEoLD+DGTmOR2MF2my4ICYkrEo/AQ3BB/OwzpG/E2GlLCxwQIgfH4xnPfDPzjSen66pEK6Y0lyLF&#10;wYmPEROZpFwsUvz82aw3xkgbIigppWApvmUan07v35s0dcL6spAlZQqBE6GTpk5xYUydeJ7OClYR&#10;fSJrJkCZS1URA6JaeFSRBrxXpdf3/chrpKK1khnTGk4vOyWeOv95zjLzNM81M6hMMWAzblVundvV&#10;m05IslCkLni2hUH+AUVFuICge1eXxBC0VPw3VxXPlNQyNyeZrDyZ5zxjLgfIJvB/yeamIDVzuUBx&#10;dL0vk/5/brMnq2uFOE1xhJEgFbSo/bh5u/nQfmvvNu/aT+1d+3Xzvv3efm6/oMjWq6l1Atdu6mtl&#10;M9b1lcxeaCTkRUHEgp0pJZuCEQooA2vvHV2wgoaraN48lhTCkaWRrnTrXFXWIRQFrV2HbvcdYmuD&#10;MjgMwpEfRdDIDHSDgT8eDF0Ikuxu10qbh0xWyG5SrIABzjtZXWlj0ZBkZ+LQy5LTGS9LJ6jF/KJU&#10;aEWALTP3bb3rQ7NSWGMh7bXOY3cCICGG1Vm4rvuv46Af+uf9uDeLxqNeOAuHvXjkj3t+EJ/HkR/G&#10;4eXsjQUYhEnBKWXiigu2Y2IQ/l2ntzPRcchxETUpjof9ocv9CL0+TNJ335+SrLiBwSx5leLx3ogk&#10;trEPBIW0SWIIL7u9dwzfVRlqsPu7qjga2M53DJpLegssUBKaBP2EJwQ2hVSvMGpgHFOsXy6JYhiV&#10;jwQwKQ7C0M6vE8LhqA+COtTMDzVEZOAqxQajbnthuplf1oovCogUuMIIeQbsy7kjhmVmh2rLWRg5&#10;l8H2ebAzfSg7q5+P2PQHAAAA//8DAFBLAwQUAAYACAAAACEAF+L1Fd0AAAAJAQAADwAAAGRycy9k&#10;b3ducmV2LnhtbEyPQU/DMAyF70j8h8hI3Fiy0UVb13RCSDsBBzYkrl6TtRWNU5p0K/8ec2In+8lP&#10;z98rtpPvxNkNsQ1kYD5TIBxVwbZUG/g47B5WIGJCstgFcgZ+XIRteXtTYG7Dhd7deZ9qwSEUczTQ&#10;pNTnUsaqcR7jLPSO+HYKg8fEcqilHfDC4b6TC6W09NgSf2iwd8+Nq772ozeAOrPfb6fH18PLqHFd&#10;T2q3/FTG3N9NTxsQyU3p3wx/+IwOJTMdw0g2io71apGxlZeMJxuyecbljga0XoIsC3ndoPwFAAD/&#10;/wMAUEsBAi0AFAAGAAgAAAAhALaDOJL+AAAA4QEAABMAAAAAAAAAAAAAAAAAAAAAAFtDb250ZW50&#10;X1R5cGVzXS54bWxQSwECLQAUAAYACAAAACEAOP0h/9YAAACUAQAACwAAAAAAAAAAAAAAAAAvAQAA&#10;X3JlbHMvLnJlbHNQSwECLQAUAAYACAAAACEAIDyTJqICAAAMBQAADgAAAAAAAAAAAAAAAAAuAgAA&#10;ZHJzL2Uyb0RvYy54bWxQSwECLQAUAAYACAAAACEAF+L1Fd0AAAAJAQAADwAAAAAAAAAAAAAAAAD8&#10;BAAAZHJzL2Rvd25yZXYueG1sUEsFBgAAAAAEAAQA8wAAAAYGAAAAAA==&#10;" stroked="f"/>
        </w:pict>
      </w:r>
    </w:p>
    <w:p w:rsidR="0091183D" w:rsidRDefault="0091183D" w:rsidP="0091183D">
      <w:pPr>
        <w:spacing w:line="360" w:lineRule="auto"/>
        <w:rPr>
          <w:sz w:val="28"/>
          <w:szCs w:val="28"/>
        </w:rPr>
      </w:pPr>
    </w:p>
    <w:p w:rsidR="0091183D" w:rsidRDefault="0091183D" w:rsidP="0091183D">
      <w:pPr>
        <w:pStyle w:val="a4"/>
        <w:spacing w:line="360" w:lineRule="auto"/>
        <w:jc w:val="center"/>
        <w:rPr>
          <w:sz w:val="28"/>
          <w:szCs w:val="28"/>
        </w:rPr>
      </w:pPr>
    </w:p>
    <w:p w:rsidR="0091183D" w:rsidRDefault="004354F1" w:rsidP="0091183D">
      <w:pPr>
        <w:pStyle w:val="a7"/>
        <w:spacing w:before="0"/>
        <w:jc w:val="left"/>
        <w:rPr>
          <w:b w:val="0"/>
        </w:rPr>
      </w:pPr>
      <w:r w:rsidRPr="004354F1">
        <w:rPr>
          <w:noProof/>
        </w:rPr>
        <w:lastRenderedPageBreak/>
        <w:pict>
          <v:rect id="Прямоугольник 4" o:spid="_x0000_s1028" style="position:absolute;left:0;text-align:left;margin-left:180pt;margin-top:-29.55pt;width:115.8pt;height:26.0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06joQIAAAwFAAAOAAAAZHJzL2Uyb0RvYy54bWysVM2O0zAQviPxDpbv3STd9CdR09X+UIS0&#10;wEoLD+AmTmPh2MZ2my4ICYkrEo/AQ3BB/OwzpG/E2GlLFzggRA6OxzOe+WbmG09O1jVHK6oNkyLD&#10;0VGIERW5LJhYZPj5s1lvjJGxRBSES0EzfEMNPpnevzdpVEr7spK8oBqBE2HSRmW4slalQWDyitbE&#10;HElFBShLqWtiQdSLoNCkAe81D/phOAwaqQulZU6NgdOLTomn3n9Z0tw+LUtDLeIZBmzWr9qvc7cG&#10;0wlJF5qoiuVbGOQfUNSECQi6d3VBLEFLzX5zVbNcSyNLe5TLOpBlyXLqc4BsovCXbK4roqjPBYpj&#10;1L5M5v+5zZ+srjRiRYZjjASpoUXtx83bzYf2W3u7edd+am/br5v37ff2c/sFxa5ejTIpXLtWV9pl&#10;bNSlzF8YJOR5RcSCnmotm4qSAlBGzj64c8EJBq6iefNYFhCOLK30pVuXunYOoSho7Tt0s+8QXVuU&#10;w2EUj8LhEBqZg+74OBwfD3wIku5uK23sQypr5DYZ1sAA752sLo11aEi6M/HoJWfFjHHuBb2Yn3ON&#10;VgTYMvPf1rs5NOPCGQvprnUeuxMACTGczsH13X+dRP04POsnvdlwPOrFs3jQS0bhuBdGyVkyDOMk&#10;vpi9cQCjOK1YUVBxyQTdMTGK/67T25noOOS5iJoMJ4P+wOd+B705TDL035+SrJmFweSszvB4b0RS&#10;19gHooC0SWoJ490+uAvfVxlqsPv7qngauM53DJrL4gZYoCU0CfoJTwhsKqlfYdTAOGbYvFwSTTHi&#10;jwQwKYni2M2vF+LBqA+CPtTMDzVE5OAqwxajbntuu5lfKs0WFUSKfGGEPAX2lcwTwzGzQ7XlLIyc&#10;z2D7PLiZPpS91c9HbPoDAAD//wMAUEsDBBQABgAIAAAAIQAfmyvd3gAAAAoBAAAPAAAAZHJzL2Rv&#10;d25yZXYueG1sTI9BT8MwDIXvSPyHyEjctmSMFVaaTghpJ+DAhsTVa7y2onFKk27l32NOcLLs9/T8&#10;vWIz+U6daIhtYAuLuQFFXAXXcm3hfb+d3YOKCdlhF5gsfFOETXl5UWDuwpnf6LRLtZIQjjlaaFLq&#10;c61j1ZDHOA89sWjHMHhMsg61dgOeJdx3+saYTHtsWT402NNTQ9XnbvQWMLt1X6/H5cv+ecxwXU9m&#10;u/ow1l5fTY8PoBJN6c8Mv/iCDqUwHcLILqrOwjIz0iVZmK3WC1DikJmBOsjlzoAuC/2/QvkDAAD/&#10;/wMAUEsBAi0AFAAGAAgAAAAhALaDOJL+AAAA4QEAABMAAAAAAAAAAAAAAAAAAAAAAFtDb250ZW50&#10;X1R5cGVzXS54bWxQSwECLQAUAAYACAAAACEAOP0h/9YAAACUAQAACwAAAAAAAAAAAAAAAAAvAQAA&#10;X3JlbHMvLnJlbHNQSwECLQAUAAYACAAAACEAh3NOo6ECAAAMBQAADgAAAAAAAAAAAAAAAAAuAgAA&#10;ZHJzL2Uyb0RvYy54bWxQSwECLQAUAAYACAAAACEAH5sr3d4AAAAKAQAADwAAAAAAAAAAAAAAAAD7&#10;BAAAZHJzL2Rvd25yZXYueG1sUEsFBgAAAAAEAAQA8wAAAAYGAAAAAA==&#10;" stroked="f"/>
        </w:pict>
      </w:r>
      <w:r w:rsidR="0091183D">
        <w:rPr>
          <w:b w:val="0"/>
        </w:rPr>
        <w:t>Введение</w:t>
      </w:r>
    </w:p>
    <w:p w:rsidR="0091183D" w:rsidRDefault="0091183D" w:rsidP="0091183D">
      <w:pPr>
        <w:tabs>
          <w:tab w:val="left" w:pos="2880"/>
        </w:tabs>
        <w:spacing w:line="360" w:lineRule="auto"/>
        <w:ind w:firstLine="720"/>
        <w:jc w:val="both"/>
        <w:rPr>
          <w:sz w:val="28"/>
          <w:szCs w:val="28"/>
        </w:rPr>
      </w:pPr>
      <w:r>
        <w:rPr>
          <w:sz w:val="28"/>
          <w:szCs w:val="28"/>
        </w:rPr>
        <w:t xml:space="preserve">Настоящее техническое задание распространяется на </w:t>
      </w:r>
      <w:r w:rsidR="00437D9C">
        <w:rPr>
          <w:rFonts w:ascii="Times New Roman CYR" w:hAnsi="Times New Roman CYR" w:cs="Times New Roman CYR"/>
          <w:color w:val="000000"/>
          <w:sz w:val="28"/>
          <w:szCs w:val="28"/>
        </w:rPr>
        <w:t xml:space="preserve">разработку </w:t>
      </w:r>
      <w:r w:rsidR="001C336E">
        <w:rPr>
          <w:sz w:val="28"/>
          <w:szCs w:val="28"/>
        </w:rPr>
        <w:t>ядра</w:t>
      </w:r>
      <w:r w:rsidR="00437D9C">
        <w:rPr>
          <w:sz w:val="28"/>
          <w:szCs w:val="28"/>
        </w:rPr>
        <w:t xml:space="preserve"> обучающего компьютерного эмулятора по оказанию медицинской помощи</w:t>
      </w:r>
      <w:r>
        <w:rPr>
          <w:sz w:val="28"/>
          <w:szCs w:val="28"/>
        </w:rPr>
        <w:t xml:space="preserve">. Данная разработка призвана </w:t>
      </w:r>
      <w:r w:rsidR="00437D9C">
        <w:rPr>
          <w:sz w:val="28"/>
          <w:szCs w:val="28"/>
        </w:rPr>
        <w:t>помочь обучающимся по медицинским специальностям обрести некоторый комплекс знаний для дальнейшего применения его в профессиональной деятельности</w:t>
      </w:r>
      <w:r>
        <w:rPr>
          <w:sz w:val="28"/>
          <w:szCs w:val="28"/>
        </w:rPr>
        <w:t xml:space="preserve">. Область применения –  </w:t>
      </w:r>
      <w:r w:rsidR="00972F35">
        <w:rPr>
          <w:rFonts w:ascii="Times New Roman CYR" w:hAnsi="Times New Roman CYR" w:cs="Times New Roman CYR"/>
          <w:color w:val="000000"/>
          <w:sz w:val="28"/>
          <w:szCs w:val="28"/>
        </w:rPr>
        <w:t>фармацевтика, сестринское дело и хирурги</w:t>
      </w:r>
      <w:r>
        <w:rPr>
          <w:sz w:val="28"/>
          <w:szCs w:val="28"/>
        </w:rPr>
        <w:t>.</w:t>
      </w:r>
    </w:p>
    <w:p w:rsidR="0091183D" w:rsidRDefault="0091183D" w:rsidP="0091183D">
      <w:pPr>
        <w:pStyle w:val="a7"/>
        <w:spacing w:before="0"/>
        <w:jc w:val="both"/>
        <w:rPr>
          <w:b w:val="0"/>
        </w:rPr>
      </w:pPr>
      <w:r>
        <w:rPr>
          <w:b w:val="0"/>
        </w:rPr>
        <w:t>1 Основание для разработки</w:t>
      </w:r>
    </w:p>
    <w:p w:rsidR="0091183D" w:rsidRDefault="0091183D" w:rsidP="0091183D">
      <w:pPr>
        <w:tabs>
          <w:tab w:val="left" w:pos="2880"/>
        </w:tabs>
        <w:spacing w:line="360" w:lineRule="auto"/>
        <w:ind w:firstLine="720"/>
        <w:jc w:val="both"/>
        <w:rPr>
          <w:sz w:val="28"/>
          <w:szCs w:val="28"/>
        </w:rPr>
      </w:pPr>
      <w:r>
        <w:rPr>
          <w:sz w:val="28"/>
          <w:szCs w:val="28"/>
        </w:rPr>
        <w:t>Проект разрабатывается на основании задания на дипломное проектирование, утвержденное приказом директора ГАПОУ СО «ТИПК» №_______от «_____»__________2018г. Тема дипломного проекта: «</w:t>
      </w:r>
      <w:r w:rsidR="001C336E">
        <w:rPr>
          <w:rFonts w:ascii="Times New Roman CYR" w:hAnsi="Times New Roman CYR" w:cs="Times New Roman CYR"/>
          <w:color w:val="000000"/>
          <w:sz w:val="28"/>
          <w:szCs w:val="28"/>
        </w:rPr>
        <w:t>Разработка ядра</w:t>
      </w:r>
      <w:r w:rsidR="001C336E">
        <w:rPr>
          <w:sz w:val="28"/>
          <w:szCs w:val="28"/>
        </w:rPr>
        <w:t xml:space="preserve"> обучающего компьютерного эмулятора по оказанию медицинской помощи</w:t>
      </w:r>
      <w:r>
        <w:rPr>
          <w:sz w:val="28"/>
          <w:szCs w:val="28"/>
        </w:rPr>
        <w:t xml:space="preserve">». </w:t>
      </w:r>
    </w:p>
    <w:p w:rsidR="0091183D" w:rsidRDefault="0091183D" w:rsidP="0091183D">
      <w:pPr>
        <w:spacing w:line="360" w:lineRule="auto"/>
        <w:ind w:firstLine="709"/>
        <w:jc w:val="both"/>
        <w:rPr>
          <w:sz w:val="28"/>
          <w:szCs w:val="28"/>
        </w:rPr>
      </w:pPr>
      <w:r>
        <w:rPr>
          <w:sz w:val="28"/>
          <w:szCs w:val="28"/>
        </w:rPr>
        <w:t>2 Источники разработки</w:t>
      </w:r>
    </w:p>
    <w:p w:rsidR="0091183D" w:rsidRDefault="0091183D" w:rsidP="0091183D">
      <w:pPr>
        <w:spacing w:line="360" w:lineRule="auto"/>
        <w:ind w:firstLine="709"/>
        <w:jc w:val="both"/>
        <w:rPr>
          <w:sz w:val="28"/>
          <w:szCs w:val="28"/>
        </w:rPr>
      </w:pPr>
      <w:r>
        <w:rPr>
          <w:sz w:val="28"/>
          <w:szCs w:val="28"/>
        </w:rPr>
        <w:t xml:space="preserve">При разработке </w:t>
      </w:r>
      <w:r w:rsidR="00972F35">
        <w:rPr>
          <w:sz w:val="28"/>
          <w:szCs w:val="28"/>
        </w:rPr>
        <w:t>эмулятора</w:t>
      </w:r>
      <w:r>
        <w:rPr>
          <w:sz w:val="28"/>
          <w:szCs w:val="28"/>
        </w:rPr>
        <w:t xml:space="preserve"> следует опираться на следующие документы предприятия:</w:t>
      </w:r>
    </w:p>
    <w:p w:rsidR="0091183D" w:rsidRDefault="00972F35" w:rsidP="00972F35">
      <w:pPr>
        <w:pStyle w:val="11"/>
        <w:numPr>
          <w:ilvl w:val="0"/>
          <w:numId w:val="1"/>
        </w:numPr>
        <w:rPr>
          <w:szCs w:val="28"/>
        </w:rPr>
      </w:pPr>
      <w:r w:rsidRPr="00972F35">
        <w:rPr>
          <w:szCs w:val="28"/>
        </w:rPr>
        <w:t>ГОСТ Р ИСО/МЭК 15910-2002 «Процесс создания документации пользователя программного средства»</w:t>
      </w:r>
      <w:r w:rsidR="0091183D">
        <w:rPr>
          <w:szCs w:val="28"/>
        </w:rPr>
        <w:t>;</w:t>
      </w:r>
    </w:p>
    <w:p w:rsidR="00972F35" w:rsidRPr="00972F35" w:rsidRDefault="00972F35" w:rsidP="00972F35">
      <w:pPr>
        <w:pStyle w:val="11"/>
        <w:numPr>
          <w:ilvl w:val="0"/>
          <w:numId w:val="1"/>
        </w:numPr>
        <w:rPr>
          <w:szCs w:val="28"/>
          <w:lang w:val="en-US"/>
        </w:rPr>
      </w:pPr>
      <w:r w:rsidRPr="00972F35">
        <w:rPr>
          <w:szCs w:val="28"/>
          <w:lang w:val="en-US"/>
        </w:rPr>
        <w:t>IEEE Std 1016-1998 «IEEE Recommended Practice for Software Design Descriptions» ()</w:t>
      </w:r>
    </w:p>
    <w:p w:rsidR="0091183D" w:rsidRDefault="001C4771" w:rsidP="001C4771">
      <w:pPr>
        <w:pStyle w:val="11"/>
        <w:numPr>
          <w:ilvl w:val="0"/>
          <w:numId w:val="1"/>
        </w:numPr>
        <w:rPr>
          <w:szCs w:val="28"/>
        </w:rPr>
      </w:pPr>
      <w:r>
        <w:rPr>
          <w:szCs w:val="28"/>
          <w:lang w:val="en-US"/>
        </w:rPr>
        <w:t xml:space="preserve">Unity User Manual – </w:t>
      </w:r>
      <w:r>
        <w:rPr>
          <w:szCs w:val="28"/>
        </w:rPr>
        <w:t>изменение от 01.01.</w:t>
      </w:r>
      <w:r>
        <w:rPr>
          <w:szCs w:val="28"/>
          <w:lang w:val="en-US"/>
        </w:rPr>
        <w:t>18</w:t>
      </w:r>
      <w:r w:rsidR="0091183D">
        <w:rPr>
          <w:szCs w:val="28"/>
        </w:rPr>
        <w:t>;</w:t>
      </w:r>
    </w:p>
    <w:p w:rsidR="0091183D" w:rsidRDefault="001C4771" w:rsidP="001C4771">
      <w:pPr>
        <w:pStyle w:val="11"/>
        <w:numPr>
          <w:ilvl w:val="0"/>
          <w:numId w:val="1"/>
        </w:numPr>
        <w:rPr>
          <w:szCs w:val="28"/>
        </w:rPr>
      </w:pPr>
      <w:r>
        <w:rPr>
          <w:szCs w:val="28"/>
        </w:rPr>
        <w:t>Официальное р</w:t>
      </w:r>
      <w:r w:rsidRPr="001C4771">
        <w:rPr>
          <w:szCs w:val="28"/>
        </w:rPr>
        <w:t xml:space="preserve">уководство пользователя </w:t>
      </w:r>
      <w:proofErr w:type="spellStart"/>
      <w:r w:rsidRPr="001C4771">
        <w:rPr>
          <w:szCs w:val="28"/>
        </w:rPr>
        <w:t>Photoshop</w:t>
      </w:r>
      <w:proofErr w:type="spellEnd"/>
      <w:r w:rsidR="0091183D">
        <w:rPr>
          <w:szCs w:val="28"/>
        </w:rPr>
        <w:t xml:space="preserve">. </w:t>
      </w:r>
    </w:p>
    <w:p w:rsidR="0091183D" w:rsidRDefault="0091183D" w:rsidP="0091183D">
      <w:pPr>
        <w:pStyle w:val="a7"/>
        <w:spacing w:before="0"/>
        <w:jc w:val="both"/>
        <w:rPr>
          <w:b w:val="0"/>
        </w:rPr>
      </w:pPr>
      <w:r>
        <w:rPr>
          <w:b w:val="0"/>
        </w:rPr>
        <w:t>3 Технические требования</w:t>
      </w:r>
    </w:p>
    <w:p w:rsidR="0091183D" w:rsidRDefault="0091183D" w:rsidP="0091183D">
      <w:pPr>
        <w:pStyle w:val="a7"/>
        <w:spacing w:before="0"/>
        <w:jc w:val="both"/>
        <w:rPr>
          <w:b w:val="0"/>
        </w:rPr>
      </w:pPr>
      <w:r>
        <w:rPr>
          <w:b w:val="0"/>
        </w:rPr>
        <w:t>3.1 Состав изделия</w:t>
      </w:r>
    </w:p>
    <w:p w:rsidR="0091183D" w:rsidRDefault="0091183D" w:rsidP="0091183D">
      <w:pPr>
        <w:spacing w:line="360" w:lineRule="auto"/>
        <w:ind w:firstLine="709"/>
        <w:jc w:val="both"/>
        <w:rPr>
          <w:sz w:val="28"/>
          <w:szCs w:val="28"/>
        </w:rPr>
      </w:pPr>
      <w:r>
        <w:rPr>
          <w:sz w:val="28"/>
          <w:szCs w:val="28"/>
        </w:rPr>
        <w:t xml:space="preserve">Разработанный </w:t>
      </w:r>
      <w:r w:rsidR="001C4771">
        <w:rPr>
          <w:sz w:val="28"/>
          <w:szCs w:val="28"/>
        </w:rPr>
        <w:t>интерфейс</w:t>
      </w:r>
      <w:r>
        <w:rPr>
          <w:sz w:val="28"/>
          <w:szCs w:val="28"/>
        </w:rPr>
        <w:t xml:space="preserve"> должен включать в себя:</w:t>
      </w:r>
    </w:p>
    <w:p w:rsidR="0091183D" w:rsidRDefault="002230CE" w:rsidP="0091183D">
      <w:pPr>
        <w:pStyle w:val="11"/>
        <w:numPr>
          <w:ilvl w:val="0"/>
          <w:numId w:val="2"/>
        </w:numPr>
        <w:tabs>
          <w:tab w:val="left" w:pos="1069"/>
        </w:tabs>
        <w:suppressAutoHyphens/>
        <w:ind w:left="0" w:firstLine="709"/>
        <w:rPr>
          <w:szCs w:val="28"/>
        </w:rPr>
      </w:pPr>
      <w:r>
        <w:rPr>
          <w:rFonts w:ascii="Times New Roman CYR" w:hAnsi="Times New Roman CYR" w:cs="Times New Roman CYR"/>
          <w:bCs/>
          <w:color w:val="000000"/>
          <w:szCs w:val="28"/>
        </w:rPr>
        <w:t>о</w:t>
      </w:r>
      <w:r w:rsidR="001C4771">
        <w:rPr>
          <w:rFonts w:ascii="Times New Roman CYR" w:hAnsi="Times New Roman CYR" w:cs="Times New Roman CYR"/>
          <w:bCs/>
          <w:color w:val="000000"/>
          <w:szCs w:val="28"/>
        </w:rPr>
        <w:t>бщую контрастную стилистику</w:t>
      </w:r>
      <w:r w:rsidR="0091183D">
        <w:rPr>
          <w:szCs w:val="28"/>
        </w:rPr>
        <w:t xml:space="preserve">; </w:t>
      </w:r>
    </w:p>
    <w:p w:rsidR="0091183D" w:rsidRDefault="002230CE" w:rsidP="0091183D">
      <w:pPr>
        <w:pStyle w:val="11"/>
        <w:numPr>
          <w:ilvl w:val="0"/>
          <w:numId w:val="2"/>
        </w:numPr>
        <w:tabs>
          <w:tab w:val="left" w:pos="1069"/>
        </w:tabs>
        <w:suppressAutoHyphens/>
        <w:ind w:left="0" w:firstLine="709"/>
        <w:rPr>
          <w:szCs w:val="28"/>
        </w:rPr>
      </w:pPr>
      <w:r>
        <w:rPr>
          <w:rFonts w:ascii="Times New Roman CYR" w:hAnsi="Times New Roman CYR" w:cs="Times New Roman CYR"/>
          <w:bCs/>
          <w:color w:val="000000"/>
          <w:szCs w:val="28"/>
        </w:rPr>
        <w:t>анимированные модели людей</w:t>
      </w:r>
      <w:r w:rsidR="0091183D">
        <w:rPr>
          <w:szCs w:val="28"/>
        </w:rPr>
        <w:t>;</w:t>
      </w:r>
    </w:p>
    <w:p w:rsidR="0091183D" w:rsidRDefault="002230CE" w:rsidP="0091183D">
      <w:pPr>
        <w:pStyle w:val="11"/>
        <w:numPr>
          <w:ilvl w:val="0"/>
          <w:numId w:val="2"/>
        </w:numPr>
        <w:tabs>
          <w:tab w:val="left" w:pos="1069"/>
        </w:tabs>
        <w:suppressAutoHyphens/>
        <w:ind w:left="0" w:firstLine="709"/>
        <w:rPr>
          <w:szCs w:val="28"/>
        </w:rPr>
      </w:pPr>
      <w:r>
        <w:rPr>
          <w:szCs w:val="28"/>
        </w:rPr>
        <w:t>текстовые подсказки в местах, где это необходимо</w:t>
      </w:r>
      <w:r w:rsidR="0091183D">
        <w:rPr>
          <w:szCs w:val="28"/>
        </w:rPr>
        <w:t>;</w:t>
      </w:r>
    </w:p>
    <w:p w:rsidR="006F63E0" w:rsidRDefault="006F63E0" w:rsidP="0091183D">
      <w:pPr>
        <w:pStyle w:val="11"/>
        <w:numPr>
          <w:ilvl w:val="0"/>
          <w:numId w:val="2"/>
        </w:numPr>
        <w:tabs>
          <w:tab w:val="left" w:pos="1069"/>
        </w:tabs>
        <w:suppressAutoHyphens/>
        <w:ind w:left="0" w:firstLine="709"/>
        <w:rPr>
          <w:szCs w:val="28"/>
        </w:rPr>
      </w:pPr>
      <w:r>
        <w:rPr>
          <w:szCs w:val="28"/>
        </w:rPr>
        <w:t>счетчик прогресса.</w:t>
      </w:r>
    </w:p>
    <w:p w:rsidR="0091183D" w:rsidRDefault="002230CE" w:rsidP="0091183D">
      <w:pPr>
        <w:pStyle w:val="11"/>
        <w:numPr>
          <w:ilvl w:val="0"/>
          <w:numId w:val="2"/>
        </w:numPr>
        <w:tabs>
          <w:tab w:val="left" w:pos="1069"/>
        </w:tabs>
        <w:suppressAutoHyphens/>
        <w:ind w:left="0" w:firstLine="709"/>
        <w:rPr>
          <w:szCs w:val="28"/>
        </w:rPr>
      </w:pPr>
      <w:r>
        <w:rPr>
          <w:szCs w:val="28"/>
        </w:rPr>
        <w:t>модели интерьеров больничного учреждения;</w:t>
      </w:r>
    </w:p>
    <w:p w:rsidR="0091183D" w:rsidRDefault="002230CE" w:rsidP="0091183D">
      <w:pPr>
        <w:pStyle w:val="11"/>
        <w:numPr>
          <w:ilvl w:val="0"/>
          <w:numId w:val="2"/>
        </w:numPr>
        <w:tabs>
          <w:tab w:val="left" w:pos="1069"/>
        </w:tabs>
        <w:suppressAutoHyphens/>
        <w:ind w:left="0" w:firstLine="709"/>
        <w:rPr>
          <w:szCs w:val="28"/>
        </w:rPr>
      </w:pPr>
      <w:r>
        <w:rPr>
          <w:szCs w:val="28"/>
        </w:rPr>
        <w:lastRenderedPageBreak/>
        <w:t>модели лекарств, с отображаемым пользователю названием</w:t>
      </w:r>
      <w:r w:rsidR="0091183D">
        <w:rPr>
          <w:szCs w:val="28"/>
        </w:rPr>
        <w:t>;</w:t>
      </w:r>
    </w:p>
    <w:p w:rsidR="002230CE" w:rsidRDefault="002230CE" w:rsidP="0091183D">
      <w:pPr>
        <w:pStyle w:val="11"/>
        <w:numPr>
          <w:ilvl w:val="0"/>
          <w:numId w:val="2"/>
        </w:numPr>
        <w:tabs>
          <w:tab w:val="left" w:pos="1069"/>
        </w:tabs>
        <w:suppressAutoHyphens/>
        <w:ind w:left="0" w:firstLine="709"/>
        <w:rPr>
          <w:szCs w:val="28"/>
        </w:rPr>
      </w:pPr>
      <w:r>
        <w:rPr>
          <w:szCs w:val="28"/>
        </w:rPr>
        <w:t xml:space="preserve">модель операционной, тела пациента, </w:t>
      </w:r>
      <w:r w:rsidR="006F63E0">
        <w:rPr>
          <w:szCs w:val="28"/>
        </w:rPr>
        <w:t>медицинских инструментов.</w:t>
      </w:r>
    </w:p>
    <w:p w:rsidR="0091183D" w:rsidRDefault="006F63E0" w:rsidP="0091183D">
      <w:pPr>
        <w:pStyle w:val="11"/>
        <w:numPr>
          <w:ilvl w:val="0"/>
          <w:numId w:val="2"/>
        </w:numPr>
        <w:tabs>
          <w:tab w:val="left" w:pos="1069"/>
        </w:tabs>
        <w:suppressAutoHyphens/>
        <w:ind w:left="0" w:firstLine="709"/>
        <w:rPr>
          <w:szCs w:val="28"/>
        </w:rPr>
      </w:pPr>
      <w:r>
        <w:rPr>
          <w:szCs w:val="28"/>
        </w:rPr>
        <w:t>возможности для дальнейшего расширения</w:t>
      </w:r>
      <w:r w:rsidR="0091183D">
        <w:rPr>
          <w:szCs w:val="28"/>
        </w:rPr>
        <w:t>.</w:t>
      </w:r>
    </w:p>
    <w:p w:rsidR="0091183D" w:rsidRDefault="0091183D" w:rsidP="006F63E0">
      <w:pPr>
        <w:pStyle w:val="a7"/>
        <w:spacing w:before="0"/>
        <w:jc w:val="both"/>
        <w:rPr>
          <w:b w:val="0"/>
        </w:rPr>
      </w:pPr>
      <w:r>
        <w:rPr>
          <w:b w:val="0"/>
        </w:rPr>
        <w:t xml:space="preserve"> 3.2 Технические параметры </w:t>
      </w:r>
    </w:p>
    <w:p w:rsidR="0091183D" w:rsidRDefault="0091183D" w:rsidP="0091183D">
      <w:pPr>
        <w:spacing w:line="360" w:lineRule="auto"/>
        <w:ind w:firstLine="709"/>
        <w:jc w:val="both"/>
        <w:rPr>
          <w:sz w:val="28"/>
          <w:szCs w:val="28"/>
        </w:rPr>
      </w:pPr>
      <w:r>
        <w:rPr>
          <w:sz w:val="28"/>
          <w:szCs w:val="28"/>
        </w:rPr>
        <w:t xml:space="preserve">Для работы с </w:t>
      </w:r>
      <w:r w:rsidR="009A45C3">
        <w:rPr>
          <w:sz w:val="28"/>
          <w:szCs w:val="28"/>
        </w:rPr>
        <w:t>эмулятором</w:t>
      </w:r>
      <w:r>
        <w:rPr>
          <w:sz w:val="28"/>
          <w:szCs w:val="28"/>
        </w:rPr>
        <w:t xml:space="preserve"> нужен компьютер со следующими</w:t>
      </w:r>
      <w:r w:rsidR="009A45C3">
        <w:rPr>
          <w:sz w:val="28"/>
          <w:szCs w:val="28"/>
        </w:rPr>
        <w:t xml:space="preserve"> минимальными</w:t>
      </w:r>
      <w:r>
        <w:rPr>
          <w:sz w:val="28"/>
          <w:szCs w:val="28"/>
        </w:rPr>
        <w:t xml:space="preserve"> характеристиками:</w:t>
      </w:r>
    </w:p>
    <w:p w:rsidR="0091183D" w:rsidRDefault="0091183D" w:rsidP="0091183D">
      <w:pPr>
        <w:pStyle w:val="11"/>
        <w:numPr>
          <w:ilvl w:val="0"/>
          <w:numId w:val="1"/>
        </w:numPr>
        <w:tabs>
          <w:tab w:val="left" w:pos="900"/>
        </w:tabs>
        <w:ind w:left="0" w:firstLine="709"/>
        <w:rPr>
          <w:szCs w:val="28"/>
        </w:rPr>
      </w:pPr>
      <w:r>
        <w:rPr>
          <w:szCs w:val="28"/>
        </w:rPr>
        <w:t xml:space="preserve">процессор </w:t>
      </w:r>
      <w:proofErr w:type="spellStart"/>
      <w:r>
        <w:rPr>
          <w:szCs w:val="28"/>
        </w:rPr>
        <w:t>Intel</w:t>
      </w:r>
      <w:proofErr w:type="spellEnd"/>
      <w:r>
        <w:rPr>
          <w:szCs w:val="28"/>
        </w:rPr>
        <w:t xml:space="preserve"> </w:t>
      </w:r>
      <w:proofErr w:type="spellStart"/>
      <w:r>
        <w:rPr>
          <w:szCs w:val="28"/>
        </w:rPr>
        <w:t>Core</w:t>
      </w:r>
      <w:proofErr w:type="spellEnd"/>
      <w:r>
        <w:rPr>
          <w:szCs w:val="28"/>
        </w:rPr>
        <w:t xml:space="preserve"> i3-6100;</w:t>
      </w:r>
    </w:p>
    <w:p w:rsidR="0091183D" w:rsidRDefault="009A45C3" w:rsidP="0091183D">
      <w:pPr>
        <w:pStyle w:val="11"/>
        <w:numPr>
          <w:ilvl w:val="0"/>
          <w:numId w:val="1"/>
        </w:numPr>
        <w:tabs>
          <w:tab w:val="left" w:pos="900"/>
        </w:tabs>
        <w:ind w:left="0" w:firstLine="709"/>
        <w:rPr>
          <w:szCs w:val="28"/>
        </w:rPr>
      </w:pPr>
      <w:r>
        <w:rPr>
          <w:szCs w:val="28"/>
        </w:rPr>
        <w:t xml:space="preserve">интегрированная, либо модульная </w:t>
      </w:r>
      <w:r w:rsidR="0091183D">
        <w:rPr>
          <w:szCs w:val="28"/>
        </w:rPr>
        <w:t>видеокарта;</w:t>
      </w:r>
    </w:p>
    <w:p w:rsidR="0091183D" w:rsidRDefault="0091183D" w:rsidP="0091183D">
      <w:pPr>
        <w:pStyle w:val="11"/>
        <w:numPr>
          <w:ilvl w:val="0"/>
          <w:numId w:val="1"/>
        </w:numPr>
        <w:tabs>
          <w:tab w:val="left" w:pos="900"/>
        </w:tabs>
        <w:ind w:left="0" w:firstLine="709"/>
        <w:rPr>
          <w:szCs w:val="28"/>
        </w:rPr>
      </w:pPr>
      <w:r>
        <w:rPr>
          <w:szCs w:val="28"/>
        </w:rPr>
        <w:t xml:space="preserve">оперативная память DDR3 </w:t>
      </w:r>
      <w:r w:rsidR="009A45C3">
        <w:rPr>
          <w:szCs w:val="28"/>
        </w:rPr>
        <w:t>4</w:t>
      </w:r>
      <w:r>
        <w:rPr>
          <w:szCs w:val="28"/>
        </w:rPr>
        <w:t xml:space="preserve"> Гб;</w:t>
      </w:r>
    </w:p>
    <w:p w:rsidR="0091183D" w:rsidRDefault="009A45C3" w:rsidP="0091183D">
      <w:pPr>
        <w:pStyle w:val="11"/>
        <w:numPr>
          <w:ilvl w:val="0"/>
          <w:numId w:val="1"/>
        </w:numPr>
        <w:tabs>
          <w:tab w:val="left" w:pos="900"/>
        </w:tabs>
        <w:ind w:left="0" w:firstLine="709"/>
        <w:rPr>
          <w:szCs w:val="28"/>
        </w:rPr>
      </w:pPr>
      <w:r>
        <w:rPr>
          <w:szCs w:val="28"/>
        </w:rPr>
        <w:t xml:space="preserve">свободное </w:t>
      </w:r>
      <w:r w:rsidR="0091183D">
        <w:rPr>
          <w:szCs w:val="28"/>
        </w:rPr>
        <w:t>жесткий диск;</w:t>
      </w:r>
    </w:p>
    <w:p w:rsidR="0091183D" w:rsidRDefault="009A45C3" w:rsidP="0091183D">
      <w:pPr>
        <w:pStyle w:val="11"/>
        <w:numPr>
          <w:ilvl w:val="0"/>
          <w:numId w:val="1"/>
        </w:numPr>
        <w:tabs>
          <w:tab w:val="left" w:pos="900"/>
        </w:tabs>
        <w:ind w:left="0" w:firstLine="709"/>
        <w:rPr>
          <w:szCs w:val="28"/>
        </w:rPr>
      </w:pPr>
      <w:r>
        <w:rPr>
          <w:szCs w:val="28"/>
        </w:rPr>
        <w:t xml:space="preserve">операционная система </w:t>
      </w:r>
      <w:r>
        <w:rPr>
          <w:szCs w:val="28"/>
          <w:lang w:val="en-US"/>
        </w:rPr>
        <w:t>Windows</w:t>
      </w:r>
      <w:r w:rsidRPr="009A45C3">
        <w:rPr>
          <w:szCs w:val="28"/>
        </w:rPr>
        <w:t xml:space="preserve"> 7 </w:t>
      </w:r>
      <w:r>
        <w:rPr>
          <w:szCs w:val="28"/>
        </w:rPr>
        <w:t>и новее</w:t>
      </w:r>
      <w:r w:rsidR="0091183D">
        <w:rPr>
          <w:szCs w:val="28"/>
        </w:rPr>
        <w:t>.</w:t>
      </w:r>
    </w:p>
    <w:p w:rsidR="0091183D" w:rsidRDefault="0091183D" w:rsidP="0091183D">
      <w:pPr>
        <w:pStyle w:val="a7"/>
        <w:spacing w:before="0"/>
        <w:jc w:val="both"/>
        <w:rPr>
          <w:b w:val="0"/>
        </w:rPr>
      </w:pPr>
      <w:r>
        <w:rPr>
          <w:b w:val="0"/>
        </w:rPr>
        <w:t>3.3 Требования к надежности</w:t>
      </w:r>
    </w:p>
    <w:p w:rsidR="0091183D" w:rsidRDefault="0091183D" w:rsidP="0091183D">
      <w:pPr>
        <w:spacing w:line="360" w:lineRule="auto"/>
        <w:ind w:firstLine="709"/>
        <w:jc w:val="both"/>
        <w:rPr>
          <w:sz w:val="28"/>
          <w:szCs w:val="28"/>
        </w:rPr>
      </w:pPr>
      <w:r>
        <w:rPr>
          <w:sz w:val="28"/>
          <w:szCs w:val="28"/>
        </w:rPr>
        <w:t xml:space="preserve">Изделие должно обеспечивать стабильность работы, высокую отказоустойчивость, сохранность данных и защиту их от искажений при передаче между узлами, иметь низкую вероятность отказа, высокую готовность к использованию. </w:t>
      </w:r>
    </w:p>
    <w:p w:rsidR="0091183D" w:rsidRDefault="00127B47" w:rsidP="0091183D">
      <w:pPr>
        <w:spacing w:line="360" w:lineRule="auto"/>
        <w:ind w:firstLine="709"/>
        <w:jc w:val="both"/>
        <w:rPr>
          <w:sz w:val="28"/>
          <w:szCs w:val="28"/>
        </w:rPr>
      </w:pPr>
      <w:r>
        <w:rPr>
          <w:sz w:val="28"/>
          <w:szCs w:val="28"/>
        </w:rPr>
        <w:t>Интерфейс должен обладать масштабируемостью. А эмулятор функционировать на компьютерах различной конфигурации</w:t>
      </w:r>
      <w:r w:rsidR="0091183D">
        <w:rPr>
          <w:sz w:val="28"/>
          <w:szCs w:val="28"/>
        </w:rPr>
        <w:t>,</w:t>
      </w:r>
      <w:r>
        <w:rPr>
          <w:sz w:val="28"/>
          <w:szCs w:val="28"/>
        </w:rPr>
        <w:t xml:space="preserve"> поддерживать ввод информации с клавиатуры и мыши</w:t>
      </w:r>
      <w:r w:rsidR="0091183D">
        <w:rPr>
          <w:sz w:val="28"/>
          <w:szCs w:val="28"/>
        </w:rPr>
        <w:t>.</w:t>
      </w:r>
    </w:p>
    <w:p w:rsidR="0091183D" w:rsidRDefault="0091183D" w:rsidP="0091183D">
      <w:pPr>
        <w:pStyle w:val="a7"/>
        <w:spacing w:before="0"/>
        <w:jc w:val="both"/>
        <w:rPr>
          <w:b w:val="0"/>
        </w:rPr>
      </w:pPr>
      <w:r>
        <w:rPr>
          <w:b w:val="0"/>
        </w:rPr>
        <w:t>3.4 Принцип работы</w:t>
      </w:r>
    </w:p>
    <w:p w:rsidR="0091183D" w:rsidRDefault="001C336E" w:rsidP="0091183D">
      <w:pPr>
        <w:pStyle w:val="a7"/>
        <w:spacing w:before="0"/>
        <w:jc w:val="both"/>
        <w:rPr>
          <w:b w:val="0"/>
        </w:rPr>
      </w:pPr>
      <w:r w:rsidRPr="001C336E">
        <w:rPr>
          <w:rFonts w:ascii="Times New Roman CYR" w:hAnsi="Times New Roman CYR" w:cs="Times New Roman CYR"/>
          <w:b w:val="0"/>
          <w:color w:val="000000"/>
        </w:rPr>
        <w:t>Ядр</w:t>
      </w:r>
      <w:r>
        <w:rPr>
          <w:rFonts w:ascii="Times New Roman CYR" w:hAnsi="Times New Roman CYR" w:cs="Times New Roman CYR"/>
          <w:b w:val="0"/>
          <w:color w:val="000000"/>
        </w:rPr>
        <w:t>о</w:t>
      </w:r>
      <w:r w:rsidRPr="001C336E">
        <w:rPr>
          <w:b w:val="0"/>
        </w:rPr>
        <w:t xml:space="preserve"> обучающего компьютерного эмулятора по оказанию медицинской помощи</w:t>
      </w:r>
      <w:r>
        <w:rPr>
          <w:b w:val="0"/>
        </w:rPr>
        <w:t xml:space="preserve"> является внутренним модулем программного продукта «Э</w:t>
      </w:r>
      <w:r w:rsidRPr="001C336E">
        <w:rPr>
          <w:b w:val="0"/>
        </w:rPr>
        <w:t>мулятор по оказанию медицинской помощи</w:t>
      </w:r>
      <w:r>
        <w:rPr>
          <w:b w:val="0"/>
        </w:rPr>
        <w:t xml:space="preserve">». Эмулятор </w:t>
      </w:r>
      <w:r w:rsidR="002629AF">
        <w:rPr>
          <w:b w:val="0"/>
        </w:rPr>
        <w:t xml:space="preserve"> будет отображать модели интерьеров больницы и </w:t>
      </w:r>
      <w:r w:rsidR="00046437">
        <w:rPr>
          <w:b w:val="0"/>
        </w:rPr>
        <w:t>анимированные модели пациентов,</w:t>
      </w:r>
      <w:r w:rsidR="002629AF">
        <w:rPr>
          <w:b w:val="0"/>
        </w:rPr>
        <w:t xml:space="preserve"> и мед</w:t>
      </w:r>
      <w:proofErr w:type="gramStart"/>
      <w:r>
        <w:rPr>
          <w:b w:val="0"/>
        </w:rPr>
        <w:t>.</w:t>
      </w:r>
      <w:proofErr w:type="gramEnd"/>
      <w:r w:rsidR="002629AF">
        <w:rPr>
          <w:b w:val="0"/>
        </w:rPr>
        <w:t xml:space="preserve"> </w:t>
      </w:r>
      <w:proofErr w:type="gramStart"/>
      <w:r w:rsidR="002629AF">
        <w:rPr>
          <w:b w:val="0"/>
        </w:rPr>
        <w:t>п</w:t>
      </w:r>
      <w:proofErr w:type="gramEnd"/>
      <w:r w:rsidR="002629AF">
        <w:rPr>
          <w:b w:val="0"/>
        </w:rPr>
        <w:t xml:space="preserve">ерсонала имитирующие </w:t>
      </w:r>
      <w:r w:rsidR="00CF0F5D">
        <w:rPr>
          <w:b w:val="0"/>
        </w:rPr>
        <w:t>внутреннее наполнение</w:t>
      </w:r>
      <w:r w:rsidR="002629AF">
        <w:rPr>
          <w:b w:val="0"/>
        </w:rPr>
        <w:t xml:space="preserve"> медицинского учреждени</w:t>
      </w:r>
      <w:r>
        <w:rPr>
          <w:b w:val="0"/>
        </w:rPr>
        <w:t>я</w:t>
      </w:r>
      <w:r w:rsidR="00CF0F5D">
        <w:rPr>
          <w:b w:val="0"/>
        </w:rPr>
        <w:t>.</w:t>
      </w:r>
      <w:r w:rsidR="0091183D">
        <w:rPr>
          <w:b w:val="0"/>
        </w:rPr>
        <w:t xml:space="preserve"> </w:t>
      </w:r>
      <w:r w:rsidR="00CF0F5D">
        <w:rPr>
          <w:b w:val="0"/>
        </w:rPr>
        <w:t>Пользователь сможет перемещаться по моделированным помещениям больницы</w:t>
      </w:r>
      <w:r w:rsidR="00C377DB">
        <w:rPr>
          <w:b w:val="0"/>
        </w:rPr>
        <w:t xml:space="preserve"> и</w:t>
      </w:r>
      <w:r w:rsidR="00CF0F5D">
        <w:rPr>
          <w:b w:val="0"/>
        </w:rPr>
        <w:t xml:space="preserve"> </w:t>
      </w:r>
      <w:r w:rsidR="00C377DB">
        <w:rPr>
          <w:b w:val="0"/>
        </w:rPr>
        <w:t xml:space="preserve">взаимодействовать с некоторым окружением. </w:t>
      </w:r>
    </w:p>
    <w:p w:rsidR="0091183D" w:rsidRDefault="00C377DB" w:rsidP="0091183D">
      <w:pPr>
        <w:pStyle w:val="a7"/>
        <w:spacing w:before="0"/>
        <w:jc w:val="both"/>
        <w:rPr>
          <w:b w:val="0"/>
        </w:rPr>
      </w:pPr>
      <w:r>
        <w:rPr>
          <w:b w:val="0"/>
        </w:rPr>
        <w:t>При выборе и выполнении заданий на мониторе пользовательского ПК будет отображаться соответствующая информация</w:t>
      </w:r>
      <w:r w:rsidR="0091183D">
        <w:rPr>
          <w:b w:val="0"/>
        </w:rPr>
        <w:t xml:space="preserve">. </w:t>
      </w:r>
    </w:p>
    <w:p w:rsidR="0091183D" w:rsidRDefault="00C377DB" w:rsidP="0091183D">
      <w:pPr>
        <w:pStyle w:val="a7"/>
        <w:spacing w:before="0"/>
        <w:jc w:val="both"/>
        <w:rPr>
          <w:b w:val="0"/>
        </w:rPr>
      </w:pPr>
      <w:r>
        <w:rPr>
          <w:b w:val="0"/>
        </w:rPr>
        <w:lastRenderedPageBreak/>
        <w:t xml:space="preserve">Также в эмуляторе будет реализован </w:t>
      </w:r>
      <w:r w:rsidR="0072648B">
        <w:rPr>
          <w:b w:val="0"/>
        </w:rPr>
        <w:t>динамичное окно, на котором будет присутствовать модель торса пациента над которой можно будет производить различные операционные мероприятия</w:t>
      </w:r>
      <w:r w:rsidR="0091183D">
        <w:rPr>
          <w:b w:val="0"/>
        </w:rPr>
        <w:t>.</w:t>
      </w:r>
    </w:p>
    <w:p w:rsidR="0091183D" w:rsidRDefault="0091183D" w:rsidP="0091183D">
      <w:pPr>
        <w:pStyle w:val="a7"/>
        <w:spacing w:before="0"/>
        <w:jc w:val="both"/>
        <w:rPr>
          <w:b w:val="0"/>
        </w:rPr>
      </w:pPr>
      <w:r>
        <w:rPr>
          <w:b w:val="0"/>
        </w:rPr>
        <w:t>3.5 Программное обеспечение</w:t>
      </w:r>
    </w:p>
    <w:p w:rsidR="0091183D" w:rsidRDefault="0091183D" w:rsidP="00BE6241">
      <w:pPr>
        <w:spacing w:line="360" w:lineRule="auto"/>
        <w:ind w:firstLine="709"/>
        <w:jc w:val="both"/>
        <w:rPr>
          <w:sz w:val="28"/>
          <w:szCs w:val="28"/>
        </w:rPr>
      </w:pPr>
      <w:r>
        <w:rPr>
          <w:sz w:val="28"/>
          <w:szCs w:val="28"/>
        </w:rPr>
        <w:t xml:space="preserve">В качестве операционной системы </w:t>
      </w:r>
      <w:r w:rsidR="0072648B">
        <w:rPr>
          <w:sz w:val="28"/>
          <w:szCs w:val="28"/>
        </w:rPr>
        <w:t>пользовательского</w:t>
      </w:r>
      <w:r>
        <w:rPr>
          <w:sz w:val="28"/>
          <w:szCs w:val="28"/>
        </w:rPr>
        <w:t xml:space="preserve"> ПК будет использоваться     операционная      система      </w:t>
      </w:r>
      <w:r>
        <w:rPr>
          <w:sz w:val="28"/>
          <w:szCs w:val="28"/>
          <w:lang w:val="en-US"/>
        </w:rPr>
        <w:t>Windows</w:t>
      </w:r>
      <w:r>
        <w:rPr>
          <w:sz w:val="28"/>
          <w:szCs w:val="28"/>
        </w:rPr>
        <w:t xml:space="preserve"> 7. </w:t>
      </w:r>
    </w:p>
    <w:p w:rsidR="0091183D" w:rsidRDefault="0014309A" w:rsidP="0014309A">
      <w:pPr>
        <w:spacing w:line="360" w:lineRule="auto"/>
        <w:ind w:firstLine="709"/>
        <w:rPr>
          <w:sz w:val="28"/>
          <w:szCs w:val="28"/>
        </w:rPr>
      </w:pPr>
      <w:r>
        <w:rPr>
          <w:sz w:val="28"/>
          <w:szCs w:val="28"/>
        </w:rPr>
        <w:t>В качестве объекта интеграции интерфейса будет использован специально разработанный на м</w:t>
      </w:r>
      <w:r w:rsidRPr="0014309A">
        <w:rPr>
          <w:sz w:val="28"/>
          <w:szCs w:val="28"/>
        </w:rPr>
        <w:t>ежплатформенн</w:t>
      </w:r>
      <w:r>
        <w:rPr>
          <w:sz w:val="28"/>
          <w:szCs w:val="28"/>
        </w:rPr>
        <w:t>ой</w:t>
      </w:r>
      <w:r w:rsidRPr="0014309A">
        <w:rPr>
          <w:sz w:val="28"/>
          <w:szCs w:val="28"/>
        </w:rPr>
        <w:t xml:space="preserve"> сред</w:t>
      </w:r>
      <w:r>
        <w:rPr>
          <w:sz w:val="28"/>
          <w:szCs w:val="28"/>
        </w:rPr>
        <w:t>е</w:t>
      </w:r>
      <w:r w:rsidRPr="0014309A">
        <w:rPr>
          <w:sz w:val="28"/>
          <w:szCs w:val="28"/>
        </w:rPr>
        <w:t xml:space="preserve"> разработки компьютерных игр</w:t>
      </w:r>
      <w:r>
        <w:rPr>
          <w:sz w:val="28"/>
          <w:szCs w:val="28"/>
        </w:rPr>
        <w:t xml:space="preserve"> </w:t>
      </w:r>
      <w:r>
        <w:rPr>
          <w:sz w:val="28"/>
          <w:szCs w:val="28"/>
          <w:lang w:val="en-US"/>
        </w:rPr>
        <w:t>Unity</w:t>
      </w:r>
      <w:r>
        <w:rPr>
          <w:sz w:val="28"/>
          <w:szCs w:val="28"/>
        </w:rPr>
        <w:t xml:space="preserve"> проект компьютерного эмулятора</w:t>
      </w:r>
      <w:r w:rsidR="002D3EC0">
        <w:rPr>
          <w:sz w:val="28"/>
          <w:szCs w:val="28"/>
        </w:rPr>
        <w:t>, представляющий из себя готовое для интеграции элементов интерфейса решение</w:t>
      </w:r>
      <w:r w:rsidR="0091183D">
        <w:rPr>
          <w:sz w:val="28"/>
          <w:szCs w:val="28"/>
        </w:rPr>
        <w:t>.</w:t>
      </w:r>
    </w:p>
    <w:p w:rsidR="0091183D" w:rsidRDefault="0091183D" w:rsidP="0091183D">
      <w:pPr>
        <w:pStyle w:val="a7"/>
        <w:spacing w:before="0"/>
        <w:jc w:val="both"/>
        <w:rPr>
          <w:b w:val="0"/>
        </w:rPr>
      </w:pPr>
      <w:r>
        <w:rPr>
          <w:b w:val="0"/>
        </w:rPr>
        <w:t>3.6 Условия эксплуатации</w:t>
      </w:r>
    </w:p>
    <w:p w:rsidR="00081479" w:rsidRPr="00081479" w:rsidRDefault="002D3EC0" w:rsidP="00081479">
      <w:pPr>
        <w:spacing w:line="360" w:lineRule="auto"/>
        <w:ind w:firstLine="709"/>
        <w:jc w:val="both"/>
        <w:rPr>
          <w:sz w:val="28"/>
          <w:szCs w:val="28"/>
        </w:rPr>
      </w:pPr>
      <w:r>
        <w:rPr>
          <w:sz w:val="28"/>
          <w:szCs w:val="28"/>
        </w:rPr>
        <w:t>Условия эксплуатации компьютерной системы</w:t>
      </w:r>
      <w:r w:rsidR="0091183D">
        <w:rPr>
          <w:sz w:val="28"/>
          <w:szCs w:val="28"/>
        </w:rPr>
        <w:t xml:space="preserve"> </w:t>
      </w:r>
      <w:r>
        <w:rPr>
          <w:sz w:val="28"/>
          <w:szCs w:val="28"/>
        </w:rPr>
        <w:t xml:space="preserve">с установленным компьютерным эмулятором </w:t>
      </w:r>
      <w:r w:rsidR="0091183D">
        <w:rPr>
          <w:sz w:val="28"/>
          <w:szCs w:val="28"/>
        </w:rPr>
        <w:t>предполагается использовать в здании со следующими климатическими характеристиками:</w:t>
      </w:r>
    </w:p>
    <w:p w:rsidR="00081479" w:rsidRPr="00081479" w:rsidRDefault="00081479" w:rsidP="00081479">
      <w:pPr>
        <w:spacing w:line="360" w:lineRule="auto"/>
        <w:ind w:firstLine="709"/>
        <w:jc w:val="both"/>
        <w:rPr>
          <w:rFonts w:eastAsia="Times New Roman"/>
          <w:sz w:val="28"/>
          <w:szCs w:val="28"/>
        </w:rPr>
      </w:pPr>
      <w:r>
        <w:rPr>
          <w:rFonts w:eastAsia="Times New Roman"/>
          <w:sz w:val="28"/>
          <w:szCs w:val="28"/>
        </w:rPr>
        <w:t xml:space="preserve">- </w:t>
      </w:r>
      <w:r w:rsidRPr="00081479">
        <w:rPr>
          <w:rFonts w:eastAsia="Times New Roman"/>
          <w:sz w:val="28"/>
          <w:szCs w:val="28"/>
        </w:rPr>
        <w:t>температура окружающего воздуха от +10°C до +35°C;</w:t>
      </w:r>
    </w:p>
    <w:p w:rsidR="00081479" w:rsidRDefault="00081479" w:rsidP="00081479">
      <w:pPr>
        <w:spacing w:line="360" w:lineRule="auto"/>
        <w:ind w:firstLine="709"/>
        <w:jc w:val="both"/>
        <w:rPr>
          <w:rFonts w:eastAsia="Times New Roman"/>
          <w:sz w:val="28"/>
          <w:szCs w:val="28"/>
        </w:rPr>
      </w:pPr>
      <w:r>
        <w:rPr>
          <w:rFonts w:eastAsia="Times New Roman"/>
          <w:sz w:val="28"/>
          <w:szCs w:val="28"/>
        </w:rPr>
        <w:t xml:space="preserve">- </w:t>
      </w:r>
      <w:r w:rsidRPr="00081479">
        <w:rPr>
          <w:rFonts w:eastAsia="Times New Roman"/>
          <w:sz w:val="28"/>
          <w:szCs w:val="28"/>
        </w:rPr>
        <w:t>атмосферное давление от 630 до 800 мм ртутного столба;</w:t>
      </w:r>
    </w:p>
    <w:p w:rsidR="00081479" w:rsidRDefault="00081479" w:rsidP="00081479">
      <w:pPr>
        <w:spacing w:line="360" w:lineRule="auto"/>
        <w:ind w:firstLine="709"/>
        <w:jc w:val="both"/>
        <w:rPr>
          <w:rFonts w:eastAsia="Times New Roman"/>
          <w:sz w:val="28"/>
          <w:szCs w:val="28"/>
        </w:rPr>
      </w:pPr>
      <w:r>
        <w:rPr>
          <w:rFonts w:eastAsia="Times New Roman"/>
          <w:sz w:val="28"/>
          <w:szCs w:val="28"/>
        </w:rPr>
        <w:t xml:space="preserve">- </w:t>
      </w:r>
      <w:r w:rsidRPr="00081479">
        <w:rPr>
          <w:rFonts w:eastAsia="Times New Roman"/>
          <w:sz w:val="28"/>
          <w:szCs w:val="28"/>
        </w:rPr>
        <w:t>относительная влажность воздуха не более 80%;</w:t>
      </w:r>
    </w:p>
    <w:p w:rsidR="00081479" w:rsidRDefault="00081479" w:rsidP="00081479">
      <w:pPr>
        <w:spacing w:line="360" w:lineRule="auto"/>
        <w:ind w:firstLine="709"/>
        <w:jc w:val="both"/>
        <w:rPr>
          <w:rFonts w:eastAsia="Times New Roman"/>
          <w:sz w:val="28"/>
          <w:szCs w:val="28"/>
        </w:rPr>
      </w:pPr>
      <w:r>
        <w:rPr>
          <w:rFonts w:eastAsia="Times New Roman"/>
          <w:sz w:val="28"/>
          <w:szCs w:val="28"/>
        </w:rPr>
        <w:t xml:space="preserve">- </w:t>
      </w:r>
      <w:r w:rsidRPr="00081479">
        <w:rPr>
          <w:rFonts w:eastAsia="Times New Roman"/>
          <w:sz w:val="28"/>
          <w:szCs w:val="28"/>
        </w:rPr>
        <w:t>запыленность воздуха не более 0,75 мг/м³;</w:t>
      </w:r>
    </w:p>
    <w:p w:rsidR="00081479" w:rsidRPr="00081479" w:rsidRDefault="00081479" w:rsidP="00081479">
      <w:pPr>
        <w:spacing w:line="360" w:lineRule="auto"/>
        <w:ind w:firstLine="709"/>
        <w:jc w:val="both"/>
        <w:rPr>
          <w:rFonts w:eastAsia="Times New Roman"/>
          <w:sz w:val="28"/>
          <w:szCs w:val="28"/>
        </w:rPr>
      </w:pPr>
      <w:r>
        <w:rPr>
          <w:rFonts w:eastAsia="Times New Roman"/>
          <w:sz w:val="28"/>
          <w:szCs w:val="28"/>
        </w:rPr>
        <w:t xml:space="preserve">- </w:t>
      </w:r>
      <w:r w:rsidRPr="00081479">
        <w:rPr>
          <w:rFonts w:eastAsia="Times New Roman"/>
          <w:sz w:val="28"/>
          <w:szCs w:val="28"/>
        </w:rPr>
        <w:t>кроме этого, в воздухе не должно быть паров агрессивных жидкостей и веществ, вызывающих коррозию.</w:t>
      </w:r>
    </w:p>
    <w:p w:rsidR="0091183D" w:rsidRDefault="0091183D" w:rsidP="0091183D">
      <w:pPr>
        <w:spacing w:line="360" w:lineRule="auto"/>
        <w:ind w:firstLine="709"/>
        <w:jc w:val="both"/>
        <w:rPr>
          <w:sz w:val="28"/>
          <w:szCs w:val="28"/>
        </w:rPr>
      </w:pPr>
      <w:r>
        <w:rPr>
          <w:sz w:val="28"/>
          <w:szCs w:val="28"/>
        </w:rPr>
        <w:t xml:space="preserve">Сопровождение определяется производителем </w:t>
      </w:r>
      <w:r w:rsidR="00081479">
        <w:rPr>
          <w:sz w:val="28"/>
          <w:szCs w:val="28"/>
        </w:rPr>
        <w:t>аппаратное</w:t>
      </w:r>
      <w:r>
        <w:rPr>
          <w:sz w:val="28"/>
          <w:szCs w:val="28"/>
        </w:rPr>
        <w:t xml:space="preserve"> – технической части в соответствии с условиями эксплуатации по технической документации.</w:t>
      </w:r>
    </w:p>
    <w:p w:rsidR="0091183D" w:rsidRDefault="0091183D" w:rsidP="0091183D">
      <w:pPr>
        <w:spacing w:line="360" w:lineRule="auto"/>
        <w:ind w:firstLine="709"/>
        <w:jc w:val="both"/>
        <w:rPr>
          <w:sz w:val="28"/>
          <w:szCs w:val="28"/>
        </w:rPr>
      </w:pPr>
      <w:r>
        <w:rPr>
          <w:sz w:val="28"/>
          <w:szCs w:val="28"/>
        </w:rPr>
        <w:t>Уровень образования обслуживающего и ремонтного персонала должен быть не ниже инженера.</w:t>
      </w:r>
    </w:p>
    <w:p w:rsidR="0091183D" w:rsidRDefault="0091183D" w:rsidP="0091183D">
      <w:pPr>
        <w:spacing w:line="360" w:lineRule="auto"/>
        <w:ind w:firstLine="709"/>
        <w:jc w:val="both"/>
        <w:rPr>
          <w:sz w:val="28"/>
          <w:szCs w:val="28"/>
        </w:rPr>
      </w:pPr>
      <w:r>
        <w:rPr>
          <w:sz w:val="28"/>
          <w:szCs w:val="28"/>
        </w:rPr>
        <w:t xml:space="preserve">Система должна обеспечивать соответствие нормам электробезопасности, нормам на электромагнитные излучения и соответствовать нормам </w:t>
      </w:r>
      <w:proofErr w:type="spellStart"/>
      <w:r>
        <w:rPr>
          <w:sz w:val="28"/>
          <w:szCs w:val="28"/>
        </w:rPr>
        <w:t>промсанитарии</w:t>
      </w:r>
      <w:proofErr w:type="spellEnd"/>
      <w:r>
        <w:rPr>
          <w:sz w:val="28"/>
          <w:szCs w:val="28"/>
        </w:rPr>
        <w:t>.</w:t>
      </w:r>
    </w:p>
    <w:p w:rsidR="00081479" w:rsidRPr="00081479" w:rsidRDefault="00081479" w:rsidP="0091183D">
      <w:pPr>
        <w:spacing w:line="360" w:lineRule="auto"/>
        <w:ind w:firstLine="709"/>
        <w:jc w:val="both"/>
        <w:rPr>
          <w:sz w:val="28"/>
          <w:szCs w:val="28"/>
        </w:rPr>
      </w:pPr>
      <w:r>
        <w:rPr>
          <w:sz w:val="28"/>
          <w:szCs w:val="28"/>
        </w:rPr>
        <w:t xml:space="preserve">Условия эксплуатации компьютерного эмулятора регламентируются, в основном, приведенными выше системными требованиями </w:t>
      </w:r>
      <w:r w:rsidR="00DC2A16">
        <w:rPr>
          <w:sz w:val="28"/>
          <w:szCs w:val="28"/>
        </w:rPr>
        <w:t xml:space="preserve">в персональный </w:t>
      </w:r>
      <w:r w:rsidR="00DC2A16">
        <w:rPr>
          <w:sz w:val="28"/>
          <w:szCs w:val="28"/>
        </w:rPr>
        <w:lastRenderedPageBreak/>
        <w:t>компьютер, и должна использоваться исключительно в целях ознакомительного обучения или демонстрации.</w:t>
      </w:r>
    </w:p>
    <w:p w:rsidR="0091183D" w:rsidRDefault="0091183D" w:rsidP="00DC2A16">
      <w:pPr>
        <w:pStyle w:val="a7"/>
        <w:spacing w:before="0"/>
        <w:jc w:val="both"/>
        <w:rPr>
          <w:b w:val="0"/>
        </w:rPr>
      </w:pPr>
      <w:r>
        <w:rPr>
          <w:b w:val="0"/>
        </w:rPr>
        <w:t>3.7 Требования безопасности</w:t>
      </w:r>
    </w:p>
    <w:p w:rsidR="00DC2A16" w:rsidRPr="00DC2A16" w:rsidRDefault="00DC2A16" w:rsidP="00DC2A16">
      <w:pPr>
        <w:pStyle w:val="a7"/>
        <w:spacing w:before="0"/>
        <w:jc w:val="both"/>
        <w:rPr>
          <w:rFonts w:eastAsia="SimSun"/>
          <w:b w:val="0"/>
        </w:rPr>
      </w:pPr>
      <w:r w:rsidRPr="00DC2A16">
        <w:rPr>
          <w:rFonts w:eastAsia="SimSun"/>
          <w:b w:val="0"/>
        </w:rPr>
        <w:t>Техника безопасности при работе с компьютером на предприятии предусматривает наличие общедоступной инструкции, в которой указаны обязательные требования к обустройству рабочего места и процессу использования техники. Эти правила едины для всех организаций, их выполнение контролируется руководящими органами.</w:t>
      </w:r>
    </w:p>
    <w:p w:rsidR="0091183D" w:rsidRDefault="00DC2A16" w:rsidP="00DC2A16">
      <w:pPr>
        <w:pStyle w:val="a7"/>
        <w:spacing w:before="0"/>
        <w:jc w:val="both"/>
        <w:rPr>
          <w:b w:val="0"/>
        </w:rPr>
      </w:pPr>
      <w:r w:rsidRPr="00DC2A16">
        <w:rPr>
          <w:rFonts w:eastAsia="SimSun"/>
          <w:b w:val="0"/>
        </w:rPr>
        <w:t>Требования по электрической безопасности. Персональный компьютер – электроприбор. От прочих электроприборов он отличается тем, что для него предусмотрена возможность длительной эксплуатации без отключения от электрической сети. Кроме обычного режима работы компьютер может находиться в режиме работы с пониженным электропотреблением или в дежурном режиме ожидания запроса. В связи с возможностью продолжительной работы компьютера без отключения от электросети следует уделить особое внимание качеству организации электропитания.</w:t>
      </w:r>
      <w:r w:rsidR="0091183D">
        <w:rPr>
          <w:b w:val="0"/>
        </w:rPr>
        <w:t>3.8 Дополнительные технические требования</w:t>
      </w:r>
    </w:p>
    <w:p w:rsidR="0091183D" w:rsidRDefault="0091183D" w:rsidP="00DC2A16">
      <w:pPr>
        <w:spacing w:line="360" w:lineRule="auto"/>
        <w:ind w:firstLine="709"/>
        <w:jc w:val="both"/>
        <w:rPr>
          <w:sz w:val="28"/>
          <w:szCs w:val="28"/>
        </w:rPr>
      </w:pPr>
      <w:r>
        <w:rPr>
          <w:sz w:val="28"/>
          <w:szCs w:val="28"/>
        </w:rPr>
        <w:t>Вся кабельная система микропроцессорной системы должна быть убрана внутрь коробов и быть не доступной простому посетителю КПП и рядовым сотрудникам. Оборудование системы должно быть установлено в специальные стандартизированные стойки, обеспечивающие легкий доступ, ремонт и демонтаж, а также расширение системы.</w:t>
      </w:r>
    </w:p>
    <w:p w:rsidR="0091183D" w:rsidRDefault="0091183D" w:rsidP="00DC2A16">
      <w:pPr>
        <w:spacing w:line="360" w:lineRule="auto"/>
        <w:ind w:firstLine="709"/>
        <w:jc w:val="both"/>
        <w:rPr>
          <w:sz w:val="28"/>
          <w:szCs w:val="28"/>
        </w:rPr>
      </w:pPr>
      <w:r>
        <w:rPr>
          <w:sz w:val="28"/>
          <w:szCs w:val="28"/>
        </w:rPr>
        <w:t>Весь монтаж системы и питающей сети должен соответствовать требованиям ГОСТа, СНиПа и других нормативных документов, регулирующих данные виды работ.</w:t>
      </w:r>
    </w:p>
    <w:p w:rsidR="00DC2A16" w:rsidRDefault="00DC2A16" w:rsidP="00DC2A16">
      <w:pPr>
        <w:spacing w:line="360" w:lineRule="auto"/>
        <w:ind w:firstLine="567"/>
        <w:jc w:val="both"/>
        <w:rPr>
          <w:rFonts w:eastAsia="Times New Roman"/>
          <w:color w:val="000000"/>
          <w:sz w:val="28"/>
          <w:szCs w:val="28"/>
        </w:rPr>
      </w:pPr>
      <w:r w:rsidRPr="00305839">
        <w:rPr>
          <w:rFonts w:eastAsia="Times New Roman"/>
          <w:color w:val="000000"/>
          <w:sz w:val="28"/>
          <w:szCs w:val="28"/>
        </w:rPr>
        <w:t xml:space="preserve">Перед началом работы необходимо убедиться, что мониторы компьютера имеют антибликовое покрытие с коэффициентом отражения не более 0,5. Покрытие должно также обеспечивать снятие электростатического заряда с поверхности экрана, искрение и накопление пыли. Корпус монитора должен обеспечивать защиту от ионизирующих и неионизирующих </w:t>
      </w:r>
      <w:r w:rsidRPr="00305839">
        <w:rPr>
          <w:rFonts w:eastAsia="Times New Roman"/>
          <w:color w:val="000000"/>
          <w:sz w:val="28"/>
          <w:szCs w:val="28"/>
        </w:rPr>
        <w:lastRenderedPageBreak/>
        <w:t>излучений. Экран видеомонитора должен находиться от глаз на оптимальном расстоянии 600-700мм, но не ближе 500мм. Конструкция видеомонитора должна предусматривать меры, обеспечивающие хорошую разборчивость изображения, независимую от внешней освещенности.</w:t>
      </w:r>
    </w:p>
    <w:p w:rsidR="00FB451A" w:rsidRDefault="00FB451A" w:rsidP="00FB451A">
      <w:pPr>
        <w:spacing w:line="360" w:lineRule="auto"/>
        <w:ind w:firstLine="567"/>
        <w:jc w:val="both"/>
        <w:rPr>
          <w:rFonts w:eastAsia="Times New Roman"/>
          <w:color w:val="000000"/>
          <w:sz w:val="28"/>
          <w:szCs w:val="28"/>
        </w:rPr>
      </w:pPr>
      <w:r w:rsidRPr="00305839">
        <w:rPr>
          <w:rFonts w:eastAsia="Times New Roman"/>
          <w:color w:val="000000"/>
          <w:sz w:val="28"/>
          <w:szCs w:val="28"/>
        </w:rPr>
        <w:t>Необходимо проверить рабочее положение компьютера расстояние между стеной с оконными проемами и столом должно быть не менее 0,8 м. При небольшом кол-ве рабочих мест желательно располагать столы у противоположной стены относительно оконных проемов. Расстояние между рабочими столами должно быть не менее 1,2м. Не допускается нахождение второго рабочего места со стороны задней стенки компьютера. Высота рабочей поверхности стола должна регулироваться, а пределах 680-800 мм, при отсутствии такой возможности высота рабочей поверхности стола должна составлять 725 мм. Клавиатуру следует располагать на поверхности стола на расстоянии 100-300 мм от края, обращенного к пользователю.</w:t>
      </w:r>
    </w:p>
    <w:p w:rsidR="00FB451A" w:rsidRPr="00305839" w:rsidRDefault="00FB451A" w:rsidP="00FB451A">
      <w:pPr>
        <w:spacing w:line="360" w:lineRule="auto"/>
        <w:ind w:firstLine="567"/>
        <w:jc w:val="both"/>
        <w:rPr>
          <w:rFonts w:eastAsia="Times New Roman"/>
          <w:color w:val="000000"/>
          <w:sz w:val="28"/>
          <w:szCs w:val="28"/>
        </w:rPr>
      </w:pPr>
      <w:r w:rsidRPr="00305839">
        <w:rPr>
          <w:rFonts w:eastAsia="Times New Roman"/>
          <w:color w:val="000000"/>
          <w:sz w:val="28"/>
          <w:szCs w:val="28"/>
        </w:rPr>
        <w:t>При работе с компьютером</w:t>
      </w:r>
      <w:r>
        <w:rPr>
          <w:rFonts w:eastAsia="Times New Roman"/>
          <w:color w:val="000000"/>
          <w:sz w:val="28"/>
          <w:szCs w:val="28"/>
        </w:rPr>
        <w:t xml:space="preserve"> необходимо помнить, что</w:t>
      </w:r>
      <w:r w:rsidRPr="00305839">
        <w:rPr>
          <w:rFonts w:eastAsia="Times New Roman"/>
          <w:color w:val="000000"/>
          <w:sz w:val="28"/>
          <w:szCs w:val="28"/>
        </w:rPr>
        <w:t xml:space="preserve"> вредными и опасными факторами являются:</w:t>
      </w:r>
    </w:p>
    <w:p w:rsidR="00FB451A" w:rsidRPr="00305839" w:rsidRDefault="00FB451A" w:rsidP="00FB451A">
      <w:pPr>
        <w:spacing w:line="360" w:lineRule="auto"/>
        <w:ind w:firstLine="567"/>
        <w:jc w:val="both"/>
        <w:rPr>
          <w:rFonts w:eastAsia="Times New Roman"/>
          <w:color w:val="000000"/>
          <w:sz w:val="28"/>
          <w:szCs w:val="28"/>
        </w:rPr>
      </w:pPr>
      <w:r w:rsidRPr="00305839">
        <w:rPr>
          <w:rFonts w:eastAsia="Times New Roman"/>
          <w:color w:val="000000"/>
          <w:sz w:val="28"/>
          <w:szCs w:val="28"/>
        </w:rPr>
        <w:t>– электростатические поля;</w:t>
      </w:r>
    </w:p>
    <w:p w:rsidR="00FB451A" w:rsidRPr="00305839" w:rsidRDefault="00FB451A" w:rsidP="00FB451A">
      <w:pPr>
        <w:spacing w:line="360" w:lineRule="auto"/>
        <w:ind w:firstLine="567"/>
        <w:jc w:val="both"/>
        <w:rPr>
          <w:rFonts w:eastAsia="Times New Roman"/>
          <w:color w:val="000000"/>
          <w:sz w:val="28"/>
          <w:szCs w:val="28"/>
        </w:rPr>
      </w:pPr>
      <w:r w:rsidRPr="00305839">
        <w:rPr>
          <w:rFonts w:eastAsia="Times New Roman"/>
          <w:color w:val="000000"/>
          <w:sz w:val="28"/>
          <w:szCs w:val="28"/>
        </w:rPr>
        <w:t>– электромагнитное излучение;</w:t>
      </w:r>
    </w:p>
    <w:p w:rsidR="00FB451A" w:rsidRPr="00305839" w:rsidRDefault="00FB451A" w:rsidP="00FB451A">
      <w:pPr>
        <w:spacing w:line="360" w:lineRule="auto"/>
        <w:ind w:firstLine="567"/>
        <w:jc w:val="both"/>
        <w:rPr>
          <w:rFonts w:eastAsia="Times New Roman"/>
          <w:color w:val="000000"/>
          <w:sz w:val="28"/>
          <w:szCs w:val="28"/>
        </w:rPr>
      </w:pPr>
      <w:r w:rsidRPr="00305839">
        <w:rPr>
          <w:rFonts w:eastAsia="Times New Roman"/>
          <w:color w:val="000000"/>
          <w:sz w:val="28"/>
          <w:szCs w:val="28"/>
        </w:rPr>
        <w:t>– наличие мощных ионизирующих излучений;</w:t>
      </w:r>
    </w:p>
    <w:p w:rsidR="00FB451A" w:rsidRPr="00305839" w:rsidRDefault="00FB451A" w:rsidP="00FB451A">
      <w:pPr>
        <w:spacing w:line="360" w:lineRule="auto"/>
        <w:ind w:firstLine="567"/>
        <w:jc w:val="both"/>
        <w:rPr>
          <w:rFonts w:eastAsia="Times New Roman"/>
          <w:color w:val="000000"/>
          <w:sz w:val="28"/>
          <w:szCs w:val="28"/>
        </w:rPr>
      </w:pPr>
      <w:r w:rsidRPr="00305839">
        <w:rPr>
          <w:rFonts w:eastAsia="Times New Roman"/>
          <w:color w:val="000000"/>
          <w:sz w:val="28"/>
          <w:szCs w:val="28"/>
        </w:rPr>
        <w:t>– локальное утомление, общее утомление;</w:t>
      </w:r>
    </w:p>
    <w:p w:rsidR="00FB451A" w:rsidRPr="00305839" w:rsidRDefault="00FB451A" w:rsidP="00FB451A">
      <w:pPr>
        <w:spacing w:line="360" w:lineRule="auto"/>
        <w:ind w:firstLine="567"/>
        <w:jc w:val="both"/>
        <w:rPr>
          <w:rFonts w:eastAsia="Times New Roman"/>
          <w:color w:val="000000"/>
          <w:sz w:val="28"/>
          <w:szCs w:val="28"/>
        </w:rPr>
      </w:pPr>
      <w:r w:rsidRPr="00305839">
        <w:rPr>
          <w:rFonts w:eastAsia="Times New Roman"/>
          <w:color w:val="000000"/>
          <w:sz w:val="28"/>
          <w:szCs w:val="28"/>
        </w:rPr>
        <w:t>– утомляемость глаз;</w:t>
      </w:r>
    </w:p>
    <w:p w:rsidR="00FB451A" w:rsidRPr="00305839" w:rsidRDefault="00FB451A" w:rsidP="00FB451A">
      <w:pPr>
        <w:spacing w:line="360" w:lineRule="auto"/>
        <w:ind w:firstLine="567"/>
        <w:jc w:val="both"/>
        <w:rPr>
          <w:rFonts w:eastAsia="Times New Roman"/>
          <w:color w:val="000000"/>
          <w:sz w:val="28"/>
          <w:szCs w:val="28"/>
        </w:rPr>
      </w:pPr>
      <w:r w:rsidRPr="00305839">
        <w:rPr>
          <w:rFonts w:eastAsia="Times New Roman"/>
          <w:color w:val="000000"/>
          <w:sz w:val="28"/>
          <w:szCs w:val="28"/>
        </w:rPr>
        <w:t>– опасность поражения электрическим током;</w:t>
      </w:r>
    </w:p>
    <w:p w:rsidR="00FB451A" w:rsidRDefault="00FB451A" w:rsidP="00FB451A">
      <w:pPr>
        <w:spacing w:line="360" w:lineRule="auto"/>
        <w:ind w:firstLine="567"/>
        <w:jc w:val="both"/>
        <w:rPr>
          <w:rFonts w:eastAsia="Times New Roman"/>
          <w:color w:val="000000"/>
          <w:sz w:val="28"/>
          <w:szCs w:val="28"/>
        </w:rPr>
      </w:pPr>
      <w:r w:rsidRPr="00305839">
        <w:rPr>
          <w:rFonts w:eastAsia="Times New Roman"/>
          <w:color w:val="000000"/>
          <w:sz w:val="28"/>
          <w:szCs w:val="28"/>
        </w:rPr>
        <w:t>– пожароопасность.</w:t>
      </w:r>
    </w:p>
    <w:p w:rsidR="00122868" w:rsidRPr="007A10CD" w:rsidRDefault="00122868" w:rsidP="007A10CD">
      <w:pPr>
        <w:pStyle w:val="a7"/>
        <w:spacing w:before="0"/>
        <w:jc w:val="both"/>
        <w:rPr>
          <w:b w:val="0"/>
        </w:rPr>
      </w:pPr>
      <w:r w:rsidRPr="004751E7">
        <w:rPr>
          <w:b w:val="0"/>
        </w:rPr>
        <w:t>3.8 Требования информационной безопасности</w:t>
      </w:r>
    </w:p>
    <w:p w:rsidR="00122868" w:rsidRDefault="00122868" w:rsidP="00122868">
      <w:pPr>
        <w:spacing w:line="360" w:lineRule="auto"/>
        <w:ind w:firstLine="709"/>
        <w:jc w:val="both"/>
        <w:rPr>
          <w:sz w:val="28"/>
          <w:szCs w:val="28"/>
        </w:rPr>
      </w:pPr>
      <w:r>
        <w:rPr>
          <w:sz w:val="28"/>
          <w:szCs w:val="28"/>
        </w:rPr>
        <w:t>Компьютеры, использующие подключение к с</w:t>
      </w:r>
      <w:r w:rsidRPr="004751E7">
        <w:rPr>
          <w:sz w:val="28"/>
          <w:szCs w:val="28"/>
        </w:rPr>
        <w:t>ет</w:t>
      </w:r>
      <w:r>
        <w:rPr>
          <w:sz w:val="28"/>
          <w:szCs w:val="28"/>
        </w:rPr>
        <w:t>и</w:t>
      </w:r>
      <w:r w:rsidR="007A10CD">
        <w:rPr>
          <w:sz w:val="28"/>
          <w:szCs w:val="28"/>
        </w:rPr>
        <w:t xml:space="preserve"> с установленным эмулятором</w:t>
      </w:r>
      <w:r>
        <w:rPr>
          <w:sz w:val="28"/>
          <w:szCs w:val="28"/>
        </w:rPr>
        <w:t>,</w:t>
      </w:r>
      <w:r w:rsidRPr="004751E7">
        <w:rPr>
          <w:sz w:val="28"/>
          <w:szCs w:val="28"/>
        </w:rPr>
        <w:t xml:space="preserve"> должн</w:t>
      </w:r>
      <w:r>
        <w:rPr>
          <w:sz w:val="28"/>
          <w:szCs w:val="28"/>
        </w:rPr>
        <w:t>ы</w:t>
      </w:r>
      <w:r w:rsidRPr="004751E7">
        <w:rPr>
          <w:sz w:val="28"/>
          <w:szCs w:val="28"/>
        </w:rPr>
        <w:t xml:space="preserve"> иметь систему защиты от несанкционированного доступа как внешнего, так и внутри самой сети, т.е. обладать системой доменов и паролей, ограничивающей доступ, наличием аппаратно-технических средств, обнаруживающих и предотвращающих несанкционированный доступ из сети Интернет, а также ограничивать </w:t>
      </w:r>
      <w:r w:rsidRPr="004751E7">
        <w:rPr>
          <w:sz w:val="28"/>
          <w:szCs w:val="28"/>
        </w:rPr>
        <w:lastRenderedPageBreak/>
        <w:t>уровень доступа</w:t>
      </w:r>
      <w:r>
        <w:rPr>
          <w:sz w:val="28"/>
          <w:szCs w:val="28"/>
        </w:rPr>
        <w:t xml:space="preserve"> некоторых</w:t>
      </w:r>
      <w:r w:rsidRPr="004751E7">
        <w:rPr>
          <w:sz w:val="28"/>
          <w:szCs w:val="28"/>
        </w:rPr>
        <w:t xml:space="preserve"> сотрудников к Интернет и базам данных. Предусмотреть лицензионную антивирусную программу</w:t>
      </w:r>
      <w:r w:rsidR="007A10CD">
        <w:rPr>
          <w:sz w:val="28"/>
          <w:szCs w:val="28"/>
        </w:rPr>
        <w:t>.</w:t>
      </w:r>
    </w:p>
    <w:p w:rsidR="007A10CD" w:rsidRPr="00122868" w:rsidRDefault="007A10CD" w:rsidP="00122868">
      <w:pPr>
        <w:spacing w:line="360" w:lineRule="auto"/>
        <w:ind w:firstLine="709"/>
        <w:jc w:val="both"/>
        <w:rPr>
          <w:sz w:val="28"/>
          <w:szCs w:val="28"/>
        </w:rPr>
      </w:pPr>
      <w:r>
        <w:rPr>
          <w:sz w:val="28"/>
          <w:szCs w:val="28"/>
        </w:rPr>
        <w:t>Не допускается вносить какие-либо изменения в программу эмулятора.</w:t>
      </w:r>
    </w:p>
    <w:p w:rsidR="0091183D" w:rsidRDefault="0091183D" w:rsidP="0091183D">
      <w:pPr>
        <w:pStyle w:val="a7"/>
        <w:spacing w:before="0"/>
        <w:jc w:val="both"/>
        <w:rPr>
          <w:b w:val="0"/>
        </w:rPr>
      </w:pPr>
      <w:r>
        <w:rPr>
          <w:b w:val="0"/>
        </w:rPr>
        <w:t>3.9 Требования к маркировке</w:t>
      </w:r>
    </w:p>
    <w:p w:rsidR="0091183D" w:rsidRPr="007E349D" w:rsidRDefault="007A10CD" w:rsidP="0091183D">
      <w:pPr>
        <w:spacing w:line="360" w:lineRule="auto"/>
        <w:ind w:firstLine="709"/>
        <w:jc w:val="both"/>
        <w:rPr>
          <w:sz w:val="28"/>
          <w:szCs w:val="28"/>
        </w:rPr>
      </w:pPr>
      <w:r>
        <w:rPr>
          <w:sz w:val="28"/>
          <w:szCs w:val="28"/>
        </w:rPr>
        <w:t xml:space="preserve">При использовании персонального компьютера не допускается срывать заводскую маркировку с </w:t>
      </w:r>
      <w:r w:rsidR="007E349D">
        <w:rPr>
          <w:sz w:val="28"/>
          <w:szCs w:val="28"/>
        </w:rPr>
        <w:t xml:space="preserve">комплектующих и периферийных устройств ПК, так как эта маркировка необходима для выполнения условий гарантии, а также удалять логотипы компании </w:t>
      </w:r>
      <w:r w:rsidR="007E349D">
        <w:rPr>
          <w:sz w:val="28"/>
          <w:szCs w:val="28"/>
          <w:lang w:val="en-US"/>
        </w:rPr>
        <w:t>Unity</w:t>
      </w:r>
      <w:r w:rsidR="007E349D">
        <w:rPr>
          <w:sz w:val="28"/>
          <w:szCs w:val="28"/>
        </w:rPr>
        <w:t xml:space="preserve"> из программы компьютерного эмулятора, так как это условие является частью лицензионного соглашения.</w:t>
      </w:r>
    </w:p>
    <w:p w:rsidR="0091183D" w:rsidRDefault="0091183D" w:rsidP="0091183D">
      <w:pPr>
        <w:pStyle w:val="a7"/>
        <w:spacing w:before="0"/>
        <w:jc w:val="both"/>
        <w:rPr>
          <w:b w:val="0"/>
        </w:rPr>
      </w:pPr>
      <w:r>
        <w:rPr>
          <w:b w:val="0"/>
        </w:rPr>
        <w:t>3.10 Требования к патентной чистоте</w:t>
      </w:r>
    </w:p>
    <w:p w:rsidR="0091183D" w:rsidRDefault="0091183D" w:rsidP="0091183D">
      <w:pPr>
        <w:spacing w:line="360" w:lineRule="auto"/>
        <w:ind w:firstLine="709"/>
        <w:jc w:val="both"/>
        <w:rPr>
          <w:sz w:val="28"/>
          <w:szCs w:val="28"/>
        </w:rPr>
      </w:pPr>
      <w:r>
        <w:rPr>
          <w:sz w:val="28"/>
          <w:szCs w:val="28"/>
        </w:rPr>
        <w:t>При разработке проекта не используются конструктивные, технологические и другие решения, которые запатентованы на территории России. Все технологические решения, применяемые при проектировании, разрешены для свободного использования.</w:t>
      </w:r>
    </w:p>
    <w:p w:rsidR="0091183D" w:rsidRDefault="0091183D" w:rsidP="007E349D">
      <w:pPr>
        <w:spacing w:line="360" w:lineRule="auto"/>
        <w:ind w:firstLine="709"/>
        <w:jc w:val="both"/>
        <w:rPr>
          <w:sz w:val="28"/>
          <w:szCs w:val="28"/>
        </w:rPr>
      </w:pPr>
      <w:r>
        <w:rPr>
          <w:sz w:val="28"/>
          <w:szCs w:val="28"/>
        </w:rPr>
        <w:t>Все используемое оборудование должно быть сертифицировано и соответствовать требованиям РСТ и ССС.</w:t>
      </w:r>
    </w:p>
    <w:p w:rsidR="0091183D" w:rsidRDefault="004354F1" w:rsidP="0091183D">
      <w:pPr>
        <w:pStyle w:val="a7"/>
        <w:spacing w:before="0"/>
        <w:jc w:val="both"/>
        <w:rPr>
          <w:b w:val="0"/>
        </w:rPr>
      </w:pPr>
      <w:r w:rsidRPr="004354F1">
        <w:rPr>
          <w:noProof/>
        </w:rPr>
        <w:pict>
          <v:rect id="Прямоугольник 1" o:spid="_x0000_s1027" style="position:absolute;left:0;text-align:left;margin-left:286.95pt;margin-top:-19.9pt;width:115.8pt;height:26.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tPcoAIAAAwFAAAOAAAAZHJzL2Uyb0RvYy54bWysVNuO0zAQfUfiHyy/d5N000uipqu9UIS0&#10;wEoLH+AmTmPh2MZ2my4ICYlXJD6Bj+AFcdlvSP+IsdOWLvCAEHlwPPZ4fGbOGU9O1jVHK6oNkyLD&#10;0VGIERW5LJhYZPj5s1lvjJGxRBSES0EzfEMNPpnevzdpVEr7spK8oBpBEGHSRmW4slalQWDyitbE&#10;HElFBWyWUtfEgqkXQaFJA9FrHvTDcBg0UhdKy5waA6sX3Sae+vhlSXP7tCwNtYhnGLBZP2o/zt0Y&#10;TCckXWiiKpZvYZB/QFETJuDSfagLYglaavZbqJrlWhpZ2qNc1oEsS5ZTnwNkE4W/ZHNdEUV9LlAc&#10;o/ZlMv8vbP5kdaURK4A7jASpgaL24+bt5kP7rb3dvGs/tbft18379nv7uf2CIlevRpkUjl2rK+0y&#10;NupS5i8MEvK8ImJBT7WWTUVJASi9f3DngDMMHEXz5rEs4DqytNKXbl3q2gWEoqC1Z+hmzxBdW5TD&#10;YhSPwuEQiMxh7/g4HB8PHKSApLvTShv7kMoauUmGNSjARyerS2M7152LRy85K2aMc2/oxfyca7Qi&#10;oJaZ/7bRzaEbF85ZSHesi9itAEi4w+05uJ7910nUj8OzftKbDcejXjyLB71kFI57YZScJcMwTuKL&#10;2RsHMIrTihUFFZdM0J0So/jvmN72RKchr0XUZDgZ9Ac+9zvozWGSof/+lGTNLDQmZ3WGx3snkjpi&#10;H4gC0iapJYx38+AufE8I1GD391XxMnDMdwqay+IGVKAlkAR8whMCk0rqVxg10I4ZNi+XRFOM+CMB&#10;SkqiOHb96414MOqDoQ935oc7ROQQKsMWo256brueXyrNFhXcFPnCCHkK6iuZF4ZTZocKcDsDWs5n&#10;sH0eXE8f2t7r5yM2/QEAAP//AwBQSwMEFAAGAAgAAAAhABa34gHfAAAACgEAAA8AAABkcnMvZG93&#10;bnJldi54bWxMj8FOwzAQRO9I/IO1SNxam4aEJsSpEFJPwIEWies2dpOIeB1ipw1/z3Kix9U+zbwp&#10;N7PrxcmOofOk4W6pQFiqvemo0fCx3y7WIEJEMth7shp+bIBNdX1VYmH8md7taRcbwSEUCtTQxjgU&#10;Uoa6tQ7D0g+W+Hf0o8PI59hIM+KZw10vV0pl0mFH3NDiYJ9bW3/tJqcBs3vz/XZMXvcvU4Z5M6tt&#10;+qm0vr2Znx5BRDvHfxj+9FkdKnY6+IlMEL2G9CHJGdWwSHLewMRapSmIA6OrBGRVyssJ1S8AAAD/&#10;/wMAUEsBAi0AFAAGAAgAAAAhALaDOJL+AAAA4QEAABMAAAAAAAAAAAAAAAAAAAAAAFtDb250ZW50&#10;X1R5cGVzXS54bWxQSwECLQAUAAYACAAAACEAOP0h/9YAAACUAQAACwAAAAAAAAAAAAAAAAAvAQAA&#10;X3JlbHMvLnJlbHNQSwECLQAUAAYACAAAACEAe87T3KACAAAMBQAADgAAAAAAAAAAAAAAAAAuAgAA&#10;ZHJzL2Uyb0RvYy54bWxQSwECLQAUAAYACAAAACEAFrfiAd8AAAAKAQAADwAAAAAAAAAAAAAAAAD6&#10;BAAAZHJzL2Rvd25yZXYueG1sUEsFBgAAAAAEAAQA8wAAAAYGAAAAAA==&#10;" stroked="f"/>
        </w:pict>
      </w:r>
      <w:r w:rsidR="0091183D">
        <w:rPr>
          <w:b w:val="0"/>
        </w:rPr>
        <w:t>4 Экономические показатели</w:t>
      </w:r>
    </w:p>
    <w:p w:rsidR="0091183D" w:rsidRDefault="007A0C4C" w:rsidP="0091183D">
      <w:pPr>
        <w:spacing w:line="360" w:lineRule="auto"/>
        <w:ind w:firstLine="709"/>
        <w:jc w:val="both"/>
        <w:rPr>
          <w:sz w:val="28"/>
          <w:szCs w:val="28"/>
        </w:rPr>
      </w:pPr>
      <w:r>
        <w:rPr>
          <w:sz w:val="28"/>
          <w:szCs w:val="28"/>
        </w:rPr>
        <w:t>В</w:t>
      </w:r>
      <w:r w:rsidR="0091183D">
        <w:rPr>
          <w:sz w:val="28"/>
          <w:szCs w:val="28"/>
        </w:rPr>
        <w:t>недрение системы</w:t>
      </w:r>
      <w:r>
        <w:rPr>
          <w:sz w:val="28"/>
          <w:szCs w:val="28"/>
        </w:rPr>
        <w:t xml:space="preserve"> для дальнейшего использования, либо</w:t>
      </w:r>
      <w:r w:rsidR="0091183D">
        <w:rPr>
          <w:sz w:val="28"/>
          <w:szCs w:val="28"/>
        </w:rPr>
        <w:t xml:space="preserve"> должно</w:t>
      </w:r>
      <w:r>
        <w:rPr>
          <w:sz w:val="28"/>
          <w:szCs w:val="28"/>
        </w:rPr>
        <w:t xml:space="preserve"> проводиться на безвозмездной основе</w:t>
      </w:r>
      <w:r w:rsidR="00EE4D32">
        <w:rPr>
          <w:sz w:val="28"/>
          <w:szCs w:val="28"/>
        </w:rPr>
        <w:t>, либо с оформлением соответствующей лицензии пользователя с разработчиками</w:t>
      </w:r>
      <w:r w:rsidR="0091183D">
        <w:rPr>
          <w:sz w:val="28"/>
          <w:szCs w:val="28"/>
        </w:rPr>
        <w:t xml:space="preserve">. Экономический эффект от внедрения системы заключается в экономии </w:t>
      </w:r>
      <w:r w:rsidR="00AF5DCA">
        <w:rPr>
          <w:sz w:val="28"/>
          <w:szCs w:val="28"/>
        </w:rPr>
        <w:t>временных затрат,</w:t>
      </w:r>
      <w:r w:rsidR="0091183D">
        <w:rPr>
          <w:sz w:val="28"/>
          <w:szCs w:val="28"/>
        </w:rPr>
        <w:t xml:space="preserve"> </w:t>
      </w:r>
      <w:r w:rsidR="00EE4D32">
        <w:rPr>
          <w:sz w:val="28"/>
          <w:szCs w:val="28"/>
        </w:rPr>
        <w:t xml:space="preserve">проходящих обучение в </w:t>
      </w:r>
      <w:r w:rsidR="00AF5DCA">
        <w:rPr>
          <w:sz w:val="28"/>
          <w:szCs w:val="28"/>
        </w:rPr>
        <w:t>медицинских образовательных</w:t>
      </w:r>
      <w:r w:rsidR="00EE4D32">
        <w:rPr>
          <w:sz w:val="28"/>
          <w:szCs w:val="28"/>
        </w:rPr>
        <w:t xml:space="preserve"> </w:t>
      </w:r>
      <w:r w:rsidR="00AF5DCA">
        <w:rPr>
          <w:sz w:val="28"/>
          <w:szCs w:val="28"/>
        </w:rPr>
        <w:t>учреждениях с помощью имитации опыта выполнения профессиональных обязанностей</w:t>
      </w:r>
      <w:r w:rsidR="0091183D">
        <w:rPr>
          <w:sz w:val="28"/>
          <w:szCs w:val="28"/>
        </w:rPr>
        <w:t xml:space="preserve"> и, следовательно, </w:t>
      </w:r>
      <w:r w:rsidR="00AF5DCA">
        <w:rPr>
          <w:sz w:val="28"/>
          <w:szCs w:val="28"/>
        </w:rPr>
        <w:t>увеличение их профессионализма</w:t>
      </w:r>
      <w:r w:rsidR="0091183D">
        <w:rPr>
          <w:sz w:val="28"/>
          <w:szCs w:val="28"/>
        </w:rPr>
        <w:t xml:space="preserve">, </w:t>
      </w:r>
      <w:r w:rsidR="00AF5DCA">
        <w:rPr>
          <w:sz w:val="28"/>
          <w:szCs w:val="28"/>
        </w:rPr>
        <w:t>улучшение и закрепление теоретических знаний, что в последствии уменьшит количество врачебных ошибок</w:t>
      </w:r>
      <w:r w:rsidR="0091183D">
        <w:rPr>
          <w:sz w:val="28"/>
          <w:szCs w:val="28"/>
        </w:rPr>
        <w:t>.</w:t>
      </w:r>
    </w:p>
    <w:p w:rsidR="0091183D" w:rsidRDefault="0091183D" w:rsidP="0091183D">
      <w:pPr>
        <w:pStyle w:val="a7"/>
        <w:spacing w:before="0"/>
        <w:jc w:val="both"/>
        <w:rPr>
          <w:b w:val="0"/>
        </w:rPr>
      </w:pPr>
      <w:r>
        <w:rPr>
          <w:b w:val="0"/>
        </w:rPr>
        <w:t>5 Порядок испытаний</w:t>
      </w:r>
    </w:p>
    <w:p w:rsidR="0091183D" w:rsidRDefault="0091183D" w:rsidP="0091183D">
      <w:pPr>
        <w:spacing w:line="360" w:lineRule="auto"/>
        <w:ind w:firstLine="709"/>
        <w:jc w:val="both"/>
        <w:rPr>
          <w:sz w:val="28"/>
          <w:szCs w:val="28"/>
        </w:rPr>
      </w:pPr>
      <w:r>
        <w:rPr>
          <w:sz w:val="28"/>
          <w:szCs w:val="28"/>
        </w:rPr>
        <w:t xml:space="preserve">При испытании </w:t>
      </w:r>
      <w:r w:rsidR="001C336E">
        <w:rPr>
          <w:sz w:val="28"/>
          <w:szCs w:val="28"/>
        </w:rPr>
        <w:t>эмулятора и его ядра</w:t>
      </w:r>
      <w:r>
        <w:rPr>
          <w:sz w:val="28"/>
          <w:szCs w:val="28"/>
        </w:rPr>
        <w:t xml:space="preserve"> используется тестирование черным ящиком. </w:t>
      </w:r>
      <w:proofErr w:type="gramStart"/>
      <w:r w:rsidR="001C336E">
        <w:rPr>
          <w:sz w:val="28"/>
          <w:szCs w:val="28"/>
        </w:rPr>
        <w:t>ПО</w:t>
      </w:r>
      <w:proofErr w:type="gramEnd"/>
      <w:r>
        <w:rPr>
          <w:sz w:val="28"/>
          <w:szCs w:val="28"/>
        </w:rPr>
        <w:t xml:space="preserve"> тестируется на работоспособность </w:t>
      </w:r>
      <w:r w:rsidR="00937FAA">
        <w:rPr>
          <w:sz w:val="28"/>
          <w:szCs w:val="28"/>
        </w:rPr>
        <w:t>в составе программного эмулятора</w:t>
      </w:r>
      <w:r>
        <w:rPr>
          <w:sz w:val="28"/>
          <w:szCs w:val="28"/>
        </w:rPr>
        <w:t xml:space="preserve">. </w:t>
      </w:r>
      <w:r w:rsidR="00937FAA">
        <w:rPr>
          <w:sz w:val="28"/>
          <w:szCs w:val="28"/>
        </w:rPr>
        <w:t xml:space="preserve">Проверяется </w:t>
      </w:r>
      <w:r w:rsidR="007D40B5">
        <w:rPr>
          <w:sz w:val="28"/>
          <w:szCs w:val="28"/>
        </w:rPr>
        <w:t xml:space="preserve">выполнение поставленных задач </w:t>
      </w:r>
      <w:r w:rsidR="007D40B5">
        <w:rPr>
          <w:sz w:val="28"/>
          <w:szCs w:val="28"/>
        </w:rPr>
        <w:lastRenderedPageBreak/>
        <w:t>причем использования эмулятора пользователя с минимальными знаниями об данном продукте.</w:t>
      </w:r>
      <w:r>
        <w:rPr>
          <w:sz w:val="28"/>
          <w:szCs w:val="28"/>
        </w:rPr>
        <w:t xml:space="preserve"> Проверяется </w:t>
      </w:r>
      <w:r w:rsidR="007D40B5">
        <w:rPr>
          <w:sz w:val="28"/>
          <w:szCs w:val="28"/>
        </w:rPr>
        <w:t>правильность отображение, общий дизайн, наличие</w:t>
      </w:r>
      <w:r w:rsidR="007D40B5" w:rsidRPr="007D40B5">
        <w:rPr>
          <w:sz w:val="28"/>
          <w:szCs w:val="28"/>
        </w:rPr>
        <w:t xml:space="preserve"> </w:t>
      </w:r>
      <w:r w:rsidR="007D40B5" w:rsidRPr="00AF5DCA">
        <w:rPr>
          <w:sz w:val="28"/>
          <w:szCs w:val="28"/>
        </w:rPr>
        <w:t>отклонени</w:t>
      </w:r>
      <w:r w:rsidR="007D40B5">
        <w:rPr>
          <w:sz w:val="28"/>
          <w:szCs w:val="28"/>
        </w:rPr>
        <w:t>и</w:t>
      </w:r>
      <w:r w:rsidR="007D40B5" w:rsidRPr="00AF5DCA">
        <w:rPr>
          <w:sz w:val="28"/>
          <w:szCs w:val="28"/>
        </w:rPr>
        <w:t xml:space="preserve"> от требуемой функциональности и ошибок, или, так называемых, </w:t>
      </w:r>
      <w:r w:rsidR="007D40B5">
        <w:rPr>
          <w:sz w:val="28"/>
          <w:szCs w:val="28"/>
        </w:rPr>
        <w:t xml:space="preserve">графических </w:t>
      </w:r>
      <w:r w:rsidR="007D40B5" w:rsidRPr="00AF5DCA">
        <w:rPr>
          <w:sz w:val="28"/>
          <w:szCs w:val="28"/>
        </w:rPr>
        <w:t>«багов».</w:t>
      </w:r>
    </w:p>
    <w:p w:rsidR="00937FAA" w:rsidRDefault="007D40B5" w:rsidP="007D40B5">
      <w:pPr>
        <w:spacing w:line="360" w:lineRule="auto"/>
        <w:ind w:firstLine="709"/>
        <w:jc w:val="both"/>
        <w:rPr>
          <w:sz w:val="28"/>
          <w:szCs w:val="28"/>
        </w:rPr>
      </w:pPr>
      <w:r>
        <w:rPr>
          <w:sz w:val="28"/>
          <w:szCs w:val="28"/>
        </w:rPr>
        <w:t>Также параллельно с этим производится т</w:t>
      </w:r>
      <w:r w:rsidR="00937FAA" w:rsidRPr="00AF5DCA">
        <w:rPr>
          <w:sz w:val="28"/>
          <w:szCs w:val="28"/>
        </w:rPr>
        <w:t>естирование соответствия аппаратному обеспечению</w:t>
      </w:r>
      <w:r>
        <w:rPr>
          <w:sz w:val="28"/>
          <w:szCs w:val="28"/>
        </w:rPr>
        <w:t xml:space="preserve">, направленное на </w:t>
      </w:r>
      <w:r w:rsidR="00937FAA" w:rsidRPr="00AF5DCA">
        <w:rPr>
          <w:sz w:val="28"/>
          <w:szCs w:val="28"/>
        </w:rPr>
        <w:t>проверк</w:t>
      </w:r>
      <w:r>
        <w:rPr>
          <w:sz w:val="28"/>
          <w:szCs w:val="28"/>
        </w:rPr>
        <w:t>у</w:t>
      </w:r>
      <w:r w:rsidR="00937FAA" w:rsidRPr="00AF5DCA">
        <w:rPr>
          <w:sz w:val="28"/>
          <w:szCs w:val="28"/>
        </w:rPr>
        <w:t xml:space="preserve"> успешного запуска </w:t>
      </w:r>
      <w:r>
        <w:rPr>
          <w:sz w:val="28"/>
          <w:szCs w:val="28"/>
        </w:rPr>
        <w:t>эмулятора</w:t>
      </w:r>
      <w:r w:rsidR="00937FAA" w:rsidRPr="00AF5DCA">
        <w:rPr>
          <w:sz w:val="28"/>
          <w:szCs w:val="28"/>
        </w:rPr>
        <w:t xml:space="preserve"> </w:t>
      </w:r>
      <w:r>
        <w:rPr>
          <w:sz w:val="28"/>
          <w:szCs w:val="28"/>
        </w:rPr>
        <w:t>на</w:t>
      </w:r>
      <w:r w:rsidR="00937FAA" w:rsidRPr="00AF5DCA">
        <w:rPr>
          <w:sz w:val="28"/>
          <w:szCs w:val="28"/>
        </w:rPr>
        <w:t xml:space="preserve"> устройствах</w:t>
      </w:r>
      <w:r>
        <w:rPr>
          <w:sz w:val="28"/>
          <w:szCs w:val="28"/>
        </w:rPr>
        <w:t xml:space="preserve"> различной конфигурации, и </w:t>
      </w:r>
      <w:r w:rsidR="00937FAA">
        <w:rPr>
          <w:sz w:val="28"/>
          <w:szCs w:val="28"/>
        </w:rPr>
        <w:t xml:space="preserve">производится </w:t>
      </w:r>
      <w:r>
        <w:rPr>
          <w:sz w:val="28"/>
          <w:szCs w:val="28"/>
        </w:rPr>
        <w:t>н</w:t>
      </w:r>
      <w:r w:rsidR="00937FAA" w:rsidRPr="00AF5DCA">
        <w:rPr>
          <w:sz w:val="28"/>
          <w:szCs w:val="28"/>
        </w:rPr>
        <w:t>агрузочное тестирование</w:t>
      </w:r>
      <w:r>
        <w:rPr>
          <w:sz w:val="28"/>
          <w:szCs w:val="28"/>
        </w:rPr>
        <w:t>, проверяющее нагрузку на персональный компьютер.</w:t>
      </w:r>
    </w:p>
    <w:p w:rsidR="007B2B14" w:rsidRDefault="007D40B5" w:rsidP="00FB451A">
      <w:pPr>
        <w:spacing w:line="360" w:lineRule="auto"/>
        <w:ind w:firstLine="709"/>
        <w:jc w:val="both"/>
        <w:rPr>
          <w:sz w:val="28"/>
          <w:szCs w:val="28"/>
        </w:rPr>
      </w:pPr>
      <w:r>
        <w:rPr>
          <w:sz w:val="28"/>
          <w:szCs w:val="28"/>
        </w:rPr>
        <w:t>По результатам тестирования производится доработка проекта в выявленных проблемных областях с целью устранения неполадок, а после повторное тестирование.</w:t>
      </w:r>
    </w:p>
    <w:p w:rsidR="00FB451A" w:rsidRDefault="00FB451A">
      <w:pPr>
        <w:spacing w:after="160" w:line="259" w:lineRule="auto"/>
        <w:rPr>
          <w:rFonts w:eastAsia="Calibri"/>
          <w:sz w:val="28"/>
          <w:szCs w:val="28"/>
          <w:lang w:eastAsia="ar-SA"/>
        </w:rPr>
      </w:pPr>
      <w:r>
        <w:br w:type="page"/>
      </w:r>
    </w:p>
    <w:p w:rsidR="007B2B14" w:rsidRPr="00000B58" w:rsidRDefault="007B2B14" w:rsidP="007B2B14">
      <w:pPr>
        <w:pStyle w:val="a3"/>
        <w:spacing w:line="360" w:lineRule="auto"/>
        <w:ind w:left="0" w:firstLine="567"/>
        <w:jc w:val="center"/>
      </w:pPr>
      <w:r w:rsidRPr="00000B58">
        <w:lastRenderedPageBreak/>
        <w:t>Заключение</w:t>
      </w:r>
    </w:p>
    <w:p w:rsidR="007B2B14" w:rsidRPr="00000B58" w:rsidRDefault="007B2B14" w:rsidP="007B2B14">
      <w:pPr>
        <w:pStyle w:val="a3"/>
        <w:spacing w:line="360" w:lineRule="auto"/>
        <w:ind w:left="0" w:firstLine="567"/>
      </w:pPr>
      <w:r w:rsidRPr="00000B58">
        <w:t xml:space="preserve">Во время прохождения </w:t>
      </w:r>
      <w:r>
        <w:t xml:space="preserve">преддипломной </w:t>
      </w:r>
      <w:r w:rsidRPr="00000B58">
        <w:t xml:space="preserve">практики мной были приобретены практические </w:t>
      </w:r>
      <w:r w:rsidR="00690031" w:rsidRPr="00000B58">
        <w:t>и теоретические</w:t>
      </w:r>
      <w:r w:rsidRPr="00000B58">
        <w:t xml:space="preserve"> знания, необходимые для овладения профессией</w:t>
      </w:r>
      <w:r w:rsidR="00690031">
        <w:t xml:space="preserve"> и разработки дипломного проекта</w:t>
      </w:r>
      <w:r w:rsidRPr="00000B58">
        <w:t>.</w:t>
      </w:r>
    </w:p>
    <w:p w:rsidR="007B2B14" w:rsidRDefault="007B2B14" w:rsidP="007B2B14">
      <w:pPr>
        <w:shd w:val="clear" w:color="auto" w:fill="FFFFFF"/>
        <w:spacing w:line="360" w:lineRule="auto"/>
        <w:ind w:firstLine="567"/>
        <w:jc w:val="both"/>
        <w:rPr>
          <w:sz w:val="28"/>
          <w:szCs w:val="28"/>
        </w:rPr>
      </w:pPr>
      <w:r w:rsidRPr="00000B58">
        <w:rPr>
          <w:sz w:val="28"/>
          <w:szCs w:val="28"/>
        </w:rPr>
        <w:t>За время практики я изучил тонкости работы</w:t>
      </w:r>
      <w:r>
        <w:rPr>
          <w:sz w:val="28"/>
          <w:szCs w:val="28"/>
        </w:rPr>
        <w:t xml:space="preserve"> техника по компьютерным системам</w:t>
      </w:r>
      <w:r w:rsidRPr="00000B58">
        <w:rPr>
          <w:sz w:val="28"/>
          <w:szCs w:val="28"/>
        </w:rPr>
        <w:t>, на практике применил знания, полученные в ходе обучения специальности «Компьютерные системы и комплексы».</w:t>
      </w:r>
      <w:r>
        <w:rPr>
          <w:sz w:val="28"/>
          <w:szCs w:val="28"/>
        </w:rPr>
        <w:t xml:space="preserve"> Провёл и</w:t>
      </w:r>
      <w:r w:rsidRPr="009E41F4">
        <w:rPr>
          <w:sz w:val="28"/>
          <w:szCs w:val="28"/>
        </w:rPr>
        <w:t xml:space="preserve">сследование структуры и бизнес- процессов </w:t>
      </w:r>
      <w:r>
        <w:rPr>
          <w:sz w:val="28"/>
          <w:szCs w:val="28"/>
        </w:rPr>
        <w:t xml:space="preserve">колледжа. Изучил внедрения обучающих материалов, ведение сопутствующей документации. Получил и проанализировал знания в области разработки программного обеспечения создания интерфейсов. </w:t>
      </w:r>
      <w:r w:rsidR="00A330CA">
        <w:rPr>
          <w:sz w:val="28"/>
          <w:szCs w:val="28"/>
        </w:rPr>
        <w:t>Я изучил способы создания и интеграции подобных компьютерных эмуляторов в учебный процесс</w:t>
      </w:r>
      <w:r w:rsidRPr="00000B58">
        <w:rPr>
          <w:sz w:val="28"/>
          <w:szCs w:val="28"/>
        </w:rPr>
        <w:t xml:space="preserve">. </w:t>
      </w:r>
    </w:p>
    <w:p w:rsidR="007B2B14" w:rsidRDefault="00A330CA" w:rsidP="007B2B14">
      <w:pPr>
        <w:shd w:val="clear" w:color="auto" w:fill="FFFFFF"/>
        <w:spacing w:line="360" w:lineRule="auto"/>
        <w:ind w:firstLine="567"/>
        <w:jc w:val="both"/>
        <w:rPr>
          <w:sz w:val="28"/>
          <w:szCs w:val="28"/>
        </w:rPr>
      </w:pPr>
      <w:r>
        <w:rPr>
          <w:sz w:val="28"/>
          <w:szCs w:val="28"/>
        </w:rPr>
        <w:t>П</w:t>
      </w:r>
      <w:r w:rsidRPr="00A330CA">
        <w:rPr>
          <w:sz w:val="28"/>
          <w:szCs w:val="28"/>
        </w:rPr>
        <w:t>реддипломн</w:t>
      </w:r>
      <w:r>
        <w:rPr>
          <w:sz w:val="28"/>
          <w:szCs w:val="28"/>
        </w:rPr>
        <w:t>ая</w:t>
      </w:r>
      <w:r w:rsidR="007B2B14" w:rsidRPr="00000B58">
        <w:rPr>
          <w:sz w:val="28"/>
          <w:szCs w:val="28"/>
        </w:rPr>
        <w:t xml:space="preserve"> практика помогла закрепить навыки, полученные во время обучения.</w:t>
      </w:r>
      <w:r w:rsidR="007B2B14">
        <w:rPr>
          <w:sz w:val="28"/>
          <w:szCs w:val="28"/>
        </w:rPr>
        <w:t xml:space="preserve"> </w:t>
      </w:r>
      <w:r w:rsidR="007B2B14" w:rsidRPr="00000B58">
        <w:rPr>
          <w:sz w:val="28"/>
          <w:szCs w:val="28"/>
        </w:rPr>
        <w:t xml:space="preserve">Я приобрел незаменимый опыт, который, несомненно, очень пригодится мне в дальнейшей профессиональной деятельности. Я хотел бы и дальше работать в области компьютерных систем. На мой взгляд, </w:t>
      </w:r>
      <w:r w:rsidR="0091183D">
        <w:rPr>
          <w:sz w:val="28"/>
          <w:szCs w:val="28"/>
        </w:rPr>
        <w:t xml:space="preserve">созданный </w:t>
      </w:r>
      <w:r>
        <w:rPr>
          <w:sz w:val="28"/>
          <w:szCs w:val="28"/>
        </w:rPr>
        <w:t>мно</w:t>
      </w:r>
      <w:r w:rsidR="0091183D">
        <w:rPr>
          <w:sz w:val="28"/>
          <w:szCs w:val="28"/>
        </w:rPr>
        <w:t xml:space="preserve">й проект имеет </w:t>
      </w:r>
      <w:r w:rsidR="007B2B14" w:rsidRPr="00000B58">
        <w:rPr>
          <w:sz w:val="28"/>
          <w:szCs w:val="28"/>
        </w:rPr>
        <w:t xml:space="preserve">чрезвычайно перспективное направление. </w:t>
      </w:r>
    </w:p>
    <w:p w:rsidR="00184306" w:rsidRDefault="00184306">
      <w:pPr>
        <w:spacing w:after="160" w:line="259" w:lineRule="auto"/>
        <w:rPr>
          <w:sz w:val="28"/>
          <w:szCs w:val="28"/>
        </w:rPr>
      </w:pPr>
      <w:r>
        <w:rPr>
          <w:sz w:val="28"/>
          <w:szCs w:val="28"/>
        </w:rPr>
        <w:br w:type="page"/>
      </w:r>
    </w:p>
    <w:p w:rsidR="006C2BBF" w:rsidRPr="001F4AB3" w:rsidRDefault="006C2BBF" w:rsidP="00637312">
      <w:pPr>
        <w:tabs>
          <w:tab w:val="left" w:pos="851"/>
        </w:tabs>
        <w:spacing w:after="200" w:line="360" w:lineRule="auto"/>
        <w:ind w:left="567"/>
        <w:jc w:val="both"/>
        <w:rPr>
          <w:sz w:val="28"/>
          <w:szCs w:val="28"/>
        </w:rPr>
      </w:pPr>
    </w:p>
    <w:sectPr w:rsidR="006C2BBF" w:rsidRPr="001F4AB3" w:rsidSect="00B8480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6"/>
    <w:lvl w:ilvl="0">
      <w:start w:val="1"/>
      <w:numFmt w:val="bullet"/>
      <w:lvlText w:val="-"/>
      <w:lvlJc w:val="left"/>
      <w:pPr>
        <w:tabs>
          <w:tab w:val="num" w:pos="2340"/>
        </w:tabs>
        <w:ind w:left="2340" w:hanging="360"/>
      </w:pPr>
      <w:rPr>
        <w:rFonts w:ascii="Times New Roman" w:hAnsi="Times New Roman" w:cs="Times New Roman"/>
      </w:rPr>
    </w:lvl>
  </w:abstractNum>
  <w:abstractNum w:abstractNumId="1">
    <w:nsid w:val="526B12E6"/>
    <w:multiLevelType w:val="hybridMultilevel"/>
    <w:tmpl w:val="64A8E43A"/>
    <w:lvl w:ilvl="0" w:tplc="FFFFFFFF">
      <w:start w:val="1"/>
      <w:numFmt w:val="bullet"/>
      <w:lvlText w:val="-"/>
      <w:lvlJc w:val="left"/>
      <w:pPr>
        <w:tabs>
          <w:tab w:val="num" w:pos="928"/>
        </w:tabs>
        <w:ind w:left="928" w:hanging="360"/>
      </w:pPr>
      <w:rPr>
        <w:rFonts w:ascii="Times New Roman" w:hAnsi="Times New Roman" w:cs="Times New Roman" w:hint="default"/>
      </w:rPr>
    </w:lvl>
    <w:lvl w:ilvl="1" w:tplc="FFFFFFFF">
      <w:start w:val="1"/>
      <w:numFmt w:val="bullet"/>
      <w:lvlText w:val="o"/>
      <w:lvlJc w:val="left"/>
      <w:pPr>
        <w:tabs>
          <w:tab w:val="num" w:pos="1648"/>
        </w:tabs>
        <w:ind w:left="1648" w:hanging="360"/>
      </w:pPr>
      <w:rPr>
        <w:rFonts w:ascii="Courier New" w:hAnsi="Courier New" w:cs="Courier New" w:hint="default"/>
      </w:rPr>
    </w:lvl>
    <w:lvl w:ilvl="2" w:tplc="FFFFFFFF">
      <w:start w:val="1"/>
      <w:numFmt w:val="bullet"/>
      <w:lvlText w:val=""/>
      <w:lvlJc w:val="left"/>
      <w:pPr>
        <w:tabs>
          <w:tab w:val="num" w:pos="2368"/>
        </w:tabs>
        <w:ind w:left="2368" w:hanging="360"/>
      </w:pPr>
      <w:rPr>
        <w:rFonts w:ascii="Wingdings" w:hAnsi="Wingdings" w:hint="default"/>
      </w:rPr>
    </w:lvl>
    <w:lvl w:ilvl="3" w:tplc="FFFFFFFF">
      <w:start w:val="1"/>
      <w:numFmt w:val="bullet"/>
      <w:lvlText w:val=""/>
      <w:lvlJc w:val="left"/>
      <w:pPr>
        <w:tabs>
          <w:tab w:val="num" w:pos="3088"/>
        </w:tabs>
        <w:ind w:left="3088" w:hanging="360"/>
      </w:pPr>
      <w:rPr>
        <w:rFonts w:ascii="Symbol" w:hAnsi="Symbol" w:hint="default"/>
      </w:rPr>
    </w:lvl>
    <w:lvl w:ilvl="4" w:tplc="FFFFFFFF">
      <w:start w:val="1"/>
      <w:numFmt w:val="bullet"/>
      <w:lvlText w:val="o"/>
      <w:lvlJc w:val="left"/>
      <w:pPr>
        <w:tabs>
          <w:tab w:val="num" w:pos="3808"/>
        </w:tabs>
        <w:ind w:left="3808" w:hanging="360"/>
      </w:pPr>
      <w:rPr>
        <w:rFonts w:ascii="Courier New" w:hAnsi="Courier New" w:cs="Courier New" w:hint="default"/>
      </w:rPr>
    </w:lvl>
    <w:lvl w:ilvl="5" w:tplc="FFFFFFFF">
      <w:start w:val="1"/>
      <w:numFmt w:val="bullet"/>
      <w:lvlText w:val=""/>
      <w:lvlJc w:val="left"/>
      <w:pPr>
        <w:tabs>
          <w:tab w:val="num" w:pos="4528"/>
        </w:tabs>
        <w:ind w:left="4528" w:hanging="360"/>
      </w:pPr>
      <w:rPr>
        <w:rFonts w:ascii="Wingdings" w:hAnsi="Wingdings" w:hint="default"/>
      </w:rPr>
    </w:lvl>
    <w:lvl w:ilvl="6" w:tplc="FFFFFFFF">
      <w:start w:val="1"/>
      <w:numFmt w:val="bullet"/>
      <w:lvlText w:val=""/>
      <w:lvlJc w:val="left"/>
      <w:pPr>
        <w:tabs>
          <w:tab w:val="num" w:pos="5248"/>
        </w:tabs>
        <w:ind w:left="5248" w:hanging="360"/>
      </w:pPr>
      <w:rPr>
        <w:rFonts w:ascii="Symbol" w:hAnsi="Symbol" w:hint="default"/>
      </w:rPr>
    </w:lvl>
    <w:lvl w:ilvl="7" w:tplc="FFFFFFFF">
      <w:start w:val="1"/>
      <w:numFmt w:val="bullet"/>
      <w:lvlText w:val="o"/>
      <w:lvlJc w:val="left"/>
      <w:pPr>
        <w:tabs>
          <w:tab w:val="num" w:pos="5968"/>
        </w:tabs>
        <w:ind w:left="5968" w:hanging="360"/>
      </w:pPr>
      <w:rPr>
        <w:rFonts w:ascii="Courier New" w:hAnsi="Courier New" w:cs="Courier New" w:hint="default"/>
      </w:rPr>
    </w:lvl>
    <w:lvl w:ilvl="8" w:tplc="FFFFFFFF">
      <w:start w:val="1"/>
      <w:numFmt w:val="bullet"/>
      <w:lvlText w:val=""/>
      <w:lvlJc w:val="left"/>
      <w:pPr>
        <w:tabs>
          <w:tab w:val="num" w:pos="6688"/>
        </w:tabs>
        <w:ind w:left="6688" w:hanging="360"/>
      </w:pPr>
      <w:rPr>
        <w:rFonts w:ascii="Wingdings" w:hAnsi="Wingdings" w:hint="default"/>
      </w:rPr>
    </w:lvl>
  </w:abstractNum>
  <w:abstractNum w:abstractNumId="2">
    <w:nsid w:val="6AC25542"/>
    <w:multiLevelType w:val="hybridMultilevel"/>
    <w:tmpl w:val="5386CE0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90893"/>
    <w:rsid w:val="00046437"/>
    <w:rsid w:val="00081479"/>
    <w:rsid w:val="00122868"/>
    <w:rsid w:val="00127B47"/>
    <w:rsid w:val="00130E63"/>
    <w:rsid w:val="0014309A"/>
    <w:rsid w:val="00184306"/>
    <w:rsid w:val="001C336E"/>
    <w:rsid w:val="001C4771"/>
    <w:rsid w:val="001E2A50"/>
    <w:rsid w:val="001F4AB3"/>
    <w:rsid w:val="002230CE"/>
    <w:rsid w:val="00255E1C"/>
    <w:rsid w:val="002629AF"/>
    <w:rsid w:val="00264381"/>
    <w:rsid w:val="00267AAB"/>
    <w:rsid w:val="002A243D"/>
    <w:rsid w:val="002D3EC0"/>
    <w:rsid w:val="00350FF9"/>
    <w:rsid w:val="00362AE0"/>
    <w:rsid w:val="003949EA"/>
    <w:rsid w:val="0040387F"/>
    <w:rsid w:val="004354F1"/>
    <w:rsid w:val="00437D9C"/>
    <w:rsid w:val="004A0776"/>
    <w:rsid w:val="005352A3"/>
    <w:rsid w:val="00603B87"/>
    <w:rsid w:val="0061503D"/>
    <w:rsid w:val="00623739"/>
    <w:rsid w:val="00637312"/>
    <w:rsid w:val="006700AB"/>
    <w:rsid w:val="00690031"/>
    <w:rsid w:val="006A31A6"/>
    <w:rsid w:val="006C2BBF"/>
    <w:rsid w:val="006C4BB2"/>
    <w:rsid w:val="006D0965"/>
    <w:rsid w:val="006E5658"/>
    <w:rsid w:val="006F63E0"/>
    <w:rsid w:val="0072648B"/>
    <w:rsid w:val="007A0C4C"/>
    <w:rsid w:val="007A10CD"/>
    <w:rsid w:val="007B2B14"/>
    <w:rsid w:val="007D40B5"/>
    <w:rsid w:val="007E349D"/>
    <w:rsid w:val="00846FFE"/>
    <w:rsid w:val="008C4C64"/>
    <w:rsid w:val="0091183D"/>
    <w:rsid w:val="00925B61"/>
    <w:rsid w:val="00937FAA"/>
    <w:rsid w:val="00953340"/>
    <w:rsid w:val="00972F35"/>
    <w:rsid w:val="009A45C3"/>
    <w:rsid w:val="00A330CA"/>
    <w:rsid w:val="00AB673A"/>
    <w:rsid w:val="00AF5DCA"/>
    <w:rsid w:val="00B84806"/>
    <w:rsid w:val="00BB5538"/>
    <w:rsid w:val="00BE6241"/>
    <w:rsid w:val="00C377DB"/>
    <w:rsid w:val="00CF0F5D"/>
    <w:rsid w:val="00D12AEF"/>
    <w:rsid w:val="00D90893"/>
    <w:rsid w:val="00DC2A16"/>
    <w:rsid w:val="00E1532C"/>
    <w:rsid w:val="00EE4D32"/>
    <w:rsid w:val="00F24BEB"/>
    <w:rsid w:val="00FB45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58"/>
    <w:pPr>
      <w:spacing w:after="0" w:line="240" w:lineRule="auto"/>
    </w:pPr>
    <w:rPr>
      <w:rFonts w:ascii="Times New Roman" w:eastAsia="SimSun" w:hAnsi="Times New Roman" w:cs="Times New Roman"/>
      <w:sz w:val="20"/>
      <w:szCs w:val="20"/>
      <w:lang w:eastAsia="ru-RU"/>
    </w:rPr>
  </w:style>
  <w:style w:type="paragraph" w:styleId="1">
    <w:name w:val="heading 1"/>
    <w:basedOn w:val="a"/>
    <w:next w:val="a"/>
    <w:link w:val="10"/>
    <w:uiPriority w:val="99"/>
    <w:qFormat/>
    <w:rsid w:val="006E5658"/>
    <w:pPr>
      <w:keepNext/>
      <w:ind w:firstLine="1134"/>
      <w:outlineLvl w:val="0"/>
    </w:pPr>
    <w:rPr>
      <w:cap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E5658"/>
    <w:rPr>
      <w:rFonts w:ascii="Times New Roman" w:eastAsia="SimSun" w:hAnsi="Times New Roman" w:cs="Times New Roman"/>
      <w:caps/>
      <w:sz w:val="28"/>
      <w:szCs w:val="28"/>
      <w:lang w:val="en-US" w:eastAsia="ru-RU"/>
    </w:rPr>
  </w:style>
  <w:style w:type="paragraph" w:styleId="a3">
    <w:name w:val="List Paragraph"/>
    <w:basedOn w:val="a"/>
    <w:uiPriority w:val="34"/>
    <w:qFormat/>
    <w:rsid w:val="007B2B14"/>
    <w:pPr>
      <w:suppressAutoHyphens/>
      <w:ind w:left="720" w:firstLine="709"/>
      <w:jc w:val="both"/>
    </w:pPr>
    <w:rPr>
      <w:rFonts w:eastAsia="Calibri"/>
      <w:sz w:val="28"/>
      <w:szCs w:val="28"/>
      <w:lang w:eastAsia="ar-SA"/>
    </w:rPr>
  </w:style>
  <w:style w:type="paragraph" w:styleId="a4">
    <w:name w:val="Body Text Indent"/>
    <w:basedOn w:val="a"/>
    <w:link w:val="a5"/>
    <w:unhideWhenUsed/>
    <w:rsid w:val="0091183D"/>
    <w:pPr>
      <w:spacing w:after="120"/>
      <w:ind w:left="283"/>
    </w:pPr>
    <w:rPr>
      <w:rFonts w:eastAsia="Times New Roman"/>
      <w:sz w:val="24"/>
      <w:szCs w:val="24"/>
    </w:rPr>
  </w:style>
  <w:style w:type="character" w:customStyle="1" w:styleId="a5">
    <w:name w:val="Основной текст с отступом Знак"/>
    <w:basedOn w:val="a0"/>
    <w:link w:val="a4"/>
    <w:rsid w:val="0091183D"/>
    <w:rPr>
      <w:rFonts w:ascii="Times New Roman" w:eastAsia="Times New Roman" w:hAnsi="Times New Roman" w:cs="Times New Roman"/>
      <w:sz w:val="24"/>
      <w:szCs w:val="24"/>
      <w:lang w:eastAsia="ru-RU"/>
    </w:rPr>
  </w:style>
  <w:style w:type="paragraph" w:styleId="a6">
    <w:name w:val="No Spacing"/>
    <w:qFormat/>
    <w:rsid w:val="0091183D"/>
    <w:pPr>
      <w:spacing w:after="0" w:line="240" w:lineRule="auto"/>
    </w:pPr>
    <w:rPr>
      <w:rFonts w:ascii="Calibri" w:eastAsia="Times New Roman" w:hAnsi="Calibri" w:cs="Times New Roman"/>
      <w:lang w:eastAsia="ru-RU"/>
    </w:rPr>
  </w:style>
  <w:style w:type="paragraph" w:customStyle="1" w:styleId="11">
    <w:name w:val="список_диплома1"/>
    <w:basedOn w:val="a"/>
    <w:rsid w:val="0091183D"/>
    <w:pPr>
      <w:tabs>
        <w:tab w:val="num" w:pos="0"/>
      </w:tabs>
      <w:spacing w:line="360" w:lineRule="auto"/>
      <w:ind w:left="900" w:hanging="180"/>
      <w:jc w:val="both"/>
    </w:pPr>
    <w:rPr>
      <w:rFonts w:eastAsia="Times New Roman"/>
      <w:sz w:val="28"/>
      <w:szCs w:val="24"/>
    </w:rPr>
  </w:style>
  <w:style w:type="paragraph" w:customStyle="1" w:styleId="a7">
    <w:name w:val="тех_задание"/>
    <w:basedOn w:val="a"/>
    <w:rsid w:val="0091183D"/>
    <w:pPr>
      <w:spacing w:before="120" w:line="360" w:lineRule="auto"/>
      <w:ind w:firstLine="709"/>
      <w:jc w:val="center"/>
    </w:pPr>
    <w:rPr>
      <w:rFonts w:eastAsia="Times New Roman"/>
      <w:b/>
      <w:sz w:val="28"/>
      <w:szCs w:val="28"/>
    </w:rPr>
  </w:style>
  <w:style w:type="character" w:styleId="a8">
    <w:name w:val="Hyperlink"/>
    <w:basedOn w:val="a0"/>
    <w:uiPriority w:val="99"/>
    <w:unhideWhenUsed/>
    <w:rsid w:val="001F4AB3"/>
    <w:rPr>
      <w:color w:val="0563C1" w:themeColor="hyperlink"/>
      <w:u w:val="single"/>
    </w:rPr>
  </w:style>
  <w:style w:type="character" w:customStyle="1" w:styleId="UnresolvedMention">
    <w:name w:val="Unresolved Mention"/>
    <w:basedOn w:val="a0"/>
    <w:uiPriority w:val="99"/>
    <w:semiHidden/>
    <w:unhideWhenUsed/>
    <w:rsid w:val="001F4AB3"/>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370232312">
      <w:bodyDiv w:val="1"/>
      <w:marLeft w:val="0"/>
      <w:marRight w:val="0"/>
      <w:marTop w:val="0"/>
      <w:marBottom w:val="0"/>
      <w:divBdr>
        <w:top w:val="none" w:sz="0" w:space="0" w:color="auto"/>
        <w:left w:val="none" w:sz="0" w:space="0" w:color="auto"/>
        <w:bottom w:val="none" w:sz="0" w:space="0" w:color="auto"/>
        <w:right w:val="none" w:sz="0" w:space="0" w:color="auto"/>
      </w:divBdr>
    </w:div>
    <w:div w:id="876284322">
      <w:bodyDiv w:val="1"/>
      <w:marLeft w:val="0"/>
      <w:marRight w:val="0"/>
      <w:marTop w:val="0"/>
      <w:marBottom w:val="0"/>
      <w:divBdr>
        <w:top w:val="none" w:sz="0" w:space="0" w:color="auto"/>
        <w:left w:val="none" w:sz="0" w:space="0" w:color="auto"/>
        <w:bottom w:val="none" w:sz="0" w:space="0" w:color="auto"/>
        <w:right w:val="none" w:sz="0" w:space="0" w:color="auto"/>
      </w:divBdr>
    </w:div>
    <w:div w:id="1309166003">
      <w:bodyDiv w:val="1"/>
      <w:marLeft w:val="0"/>
      <w:marRight w:val="0"/>
      <w:marTop w:val="0"/>
      <w:marBottom w:val="0"/>
      <w:divBdr>
        <w:top w:val="none" w:sz="0" w:space="0" w:color="auto"/>
        <w:left w:val="none" w:sz="0" w:space="0" w:color="auto"/>
        <w:bottom w:val="none" w:sz="0" w:space="0" w:color="auto"/>
        <w:right w:val="none" w:sz="0" w:space="0" w:color="auto"/>
      </w:divBdr>
    </w:div>
    <w:div w:id="1547064187">
      <w:bodyDiv w:val="1"/>
      <w:marLeft w:val="0"/>
      <w:marRight w:val="0"/>
      <w:marTop w:val="0"/>
      <w:marBottom w:val="0"/>
      <w:divBdr>
        <w:top w:val="none" w:sz="0" w:space="0" w:color="auto"/>
        <w:left w:val="none" w:sz="0" w:space="0" w:color="auto"/>
        <w:bottom w:val="none" w:sz="0" w:space="0" w:color="auto"/>
        <w:right w:val="none" w:sz="0" w:space="0" w:color="auto"/>
      </w:divBdr>
    </w:div>
    <w:div w:id="1596209750">
      <w:bodyDiv w:val="1"/>
      <w:marLeft w:val="0"/>
      <w:marRight w:val="0"/>
      <w:marTop w:val="0"/>
      <w:marBottom w:val="0"/>
      <w:divBdr>
        <w:top w:val="none" w:sz="0" w:space="0" w:color="auto"/>
        <w:left w:val="none" w:sz="0" w:space="0" w:color="auto"/>
        <w:bottom w:val="none" w:sz="0" w:space="0" w:color="auto"/>
        <w:right w:val="none" w:sz="0" w:space="0" w:color="auto"/>
      </w:divBdr>
    </w:div>
    <w:div w:id="201526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1739</Words>
  <Characters>9914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Максон</dc:creator>
  <cp:lastModifiedBy>Irina</cp:lastModifiedBy>
  <cp:revision>2</cp:revision>
  <dcterms:created xsi:type="dcterms:W3CDTF">2019-04-12T06:08:00Z</dcterms:created>
  <dcterms:modified xsi:type="dcterms:W3CDTF">2019-04-12T06:08:00Z</dcterms:modified>
</cp:coreProperties>
</file>